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56580">
      <w:pPr>
        <w:rPr>
          <w:rFonts w:hint="default"/>
          <w:highlight w:val="none"/>
          <w:lang w:val="en-US" w:eastAsia="zh-CN"/>
        </w:rPr>
      </w:pPr>
    </w:p>
    <w:p w14:paraId="50EB145E">
      <w:pPr>
        <w:spacing w:line="360" w:lineRule="auto"/>
        <w:jc w:val="left"/>
        <w:rPr>
          <w:rFonts w:ascii="宋体" w:hAnsi="宋体"/>
          <w:sz w:val="28"/>
          <w:szCs w:val="28"/>
          <w:highlight w:val="none"/>
        </w:rPr>
      </w:pPr>
      <w:r>
        <w:rPr>
          <w:rFonts w:hint="eastAsia" w:ascii="宋体" w:hAnsi="宋体" w:eastAsia="宋体"/>
          <w:sz w:val="28"/>
          <w:szCs w:val="28"/>
          <w:highlight w:val="none"/>
          <w:lang w:val="en-US" w:eastAsia="zh-CN"/>
        </w:rPr>
        <w:t xml:space="preserve">附件：                     </w:t>
      </w:r>
    </w:p>
    <w:p w14:paraId="50667B3A">
      <w:pPr>
        <w:spacing w:line="560" w:lineRule="exact"/>
        <w:ind w:firstLine="560" w:firstLineChars="200"/>
        <w:jc w:val="right"/>
        <w:rPr>
          <w:rFonts w:hint="eastAsia" w:ascii="宋体" w:hAnsi="宋体"/>
          <w:sz w:val="28"/>
          <w:szCs w:val="28"/>
          <w:highlight w:val="none"/>
        </w:rPr>
      </w:pPr>
    </w:p>
    <w:p w14:paraId="6773FA19">
      <w:pPr>
        <w:spacing w:line="360" w:lineRule="auto"/>
        <w:jc w:val="center"/>
        <w:rPr>
          <w:rFonts w:ascii="宋体" w:hAnsi="宋体"/>
          <w:b/>
          <w:bCs/>
          <w:sz w:val="32"/>
          <w:szCs w:val="32"/>
          <w:highlight w:val="none"/>
        </w:rPr>
      </w:pPr>
      <w:r>
        <w:rPr>
          <w:rFonts w:hint="eastAsia" w:ascii="宋体" w:hAnsi="宋体" w:eastAsia="宋体"/>
          <w:b/>
          <w:bCs/>
          <w:sz w:val="32"/>
          <w:szCs w:val="32"/>
          <w:highlight w:val="none"/>
        </w:rPr>
        <w:t>法定代表人身份证明</w:t>
      </w:r>
    </w:p>
    <w:p w14:paraId="10D2E72C">
      <w:pPr>
        <w:spacing w:line="360" w:lineRule="auto"/>
        <w:rPr>
          <w:rFonts w:ascii="宋体" w:hAnsi="宋体"/>
          <w:sz w:val="28"/>
          <w:szCs w:val="28"/>
          <w:highlight w:val="none"/>
        </w:rPr>
      </w:pPr>
      <w:r>
        <w:rPr>
          <w:rFonts w:hint="eastAsia" w:ascii="宋体" w:hAnsi="宋体" w:eastAsia="宋体"/>
          <w:sz w:val="28"/>
          <w:szCs w:val="28"/>
          <w:highlight w:val="none"/>
        </w:rPr>
        <w:t>南通海一房地产开发有限公司：</w:t>
      </w:r>
    </w:p>
    <w:p w14:paraId="1193105D">
      <w:pPr>
        <w:adjustRightInd w:val="0"/>
        <w:spacing w:before="120" w:after="120" w:line="360" w:lineRule="auto"/>
        <w:ind w:firstLine="280" w:firstLineChars="100"/>
        <w:jc w:val="left"/>
        <w:textAlignment w:val="baseline"/>
        <w:rPr>
          <w:rFonts w:ascii="宋体" w:hAnsi="宋体" w:cs="仿宋"/>
          <w:sz w:val="28"/>
          <w:szCs w:val="28"/>
          <w:highlight w:val="none"/>
        </w:rPr>
      </w:pPr>
    </w:p>
    <w:p w14:paraId="4D4051CF">
      <w:pPr>
        <w:snapToGrid w:val="0"/>
        <w:spacing w:line="420" w:lineRule="exact"/>
        <w:jc w:val="center"/>
        <w:rPr>
          <w:rFonts w:ascii="宋体" w:hAnsi="宋体" w:cs="仿宋"/>
          <w:sz w:val="28"/>
          <w:szCs w:val="28"/>
          <w:highlight w:val="none"/>
        </w:rPr>
      </w:pPr>
      <w:r>
        <w:rPr>
          <w:rFonts w:hint="eastAsia" w:ascii="宋体" w:hAnsi="宋体" w:eastAsia="宋体" w:cs="仿宋"/>
          <w:sz w:val="28"/>
          <w:szCs w:val="28"/>
          <w:highlight w:val="none"/>
          <w:u w:val="single"/>
        </w:rPr>
        <w:t xml:space="preserve">  </w:t>
      </w:r>
      <w:r>
        <w:rPr>
          <w:rFonts w:hint="eastAsia" w:ascii="宋体" w:hAnsi="宋体" w:eastAsia="宋体" w:cs="仿宋"/>
          <w:sz w:val="28"/>
          <w:szCs w:val="28"/>
          <w:highlight w:val="none"/>
          <w:u w:val="single"/>
          <w:lang w:val="en-US" w:eastAsia="zh-CN"/>
        </w:rPr>
        <w:t xml:space="preserve">     </w:t>
      </w:r>
      <w:r>
        <w:rPr>
          <w:rFonts w:hint="eastAsia" w:ascii="宋体" w:hAnsi="宋体" w:eastAsia="宋体" w:cs="仿宋"/>
          <w:sz w:val="28"/>
          <w:szCs w:val="28"/>
          <w:highlight w:val="none"/>
          <w:u w:val="single"/>
        </w:rPr>
        <w:t xml:space="preserve">  先生</w:t>
      </w:r>
      <w:r>
        <w:rPr>
          <w:rFonts w:hint="eastAsia" w:ascii="宋体" w:hAnsi="宋体" w:eastAsia="宋体" w:cs="仿宋"/>
          <w:sz w:val="28"/>
          <w:szCs w:val="28"/>
          <w:highlight w:val="none"/>
          <w:u w:val="single"/>
          <w:lang w:val="en-US" w:eastAsia="zh-CN"/>
        </w:rPr>
        <w:t>/女士</w:t>
      </w:r>
      <w:r>
        <w:rPr>
          <w:rFonts w:hint="eastAsia" w:ascii="宋体" w:hAnsi="宋体" w:eastAsia="宋体" w:cs="仿宋"/>
          <w:sz w:val="28"/>
          <w:szCs w:val="28"/>
          <w:highlight w:val="none"/>
        </w:rPr>
        <w:t>现任我单位</w:t>
      </w:r>
      <w:r>
        <w:rPr>
          <w:rFonts w:hint="eastAsia" w:ascii="宋体" w:hAnsi="宋体" w:eastAsia="宋体" w:cs="仿宋"/>
          <w:sz w:val="28"/>
          <w:szCs w:val="28"/>
          <w:highlight w:val="none"/>
          <w:u w:val="single"/>
        </w:rPr>
        <w:t>　</w:t>
      </w:r>
      <w:r>
        <w:rPr>
          <w:rFonts w:hint="eastAsia" w:ascii="宋体" w:hAnsi="宋体" w:eastAsia="宋体" w:cs="仿宋"/>
          <w:sz w:val="28"/>
          <w:szCs w:val="28"/>
          <w:highlight w:val="none"/>
          <w:u w:val="single"/>
          <w:lang w:val="en-US" w:eastAsia="zh-CN"/>
        </w:rPr>
        <w:t xml:space="preserve">     </w:t>
      </w:r>
      <w:r>
        <w:rPr>
          <w:rFonts w:hint="eastAsia" w:ascii="宋体" w:hAnsi="宋体" w:eastAsia="宋体" w:cs="仿宋"/>
          <w:sz w:val="28"/>
          <w:szCs w:val="28"/>
          <w:highlight w:val="none"/>
          <w:u w:val="single"/>
        </w:rPr>
        <w:t>　</w:t>
      </w:r>
      <w:r>
        <w:rPr>
          <w:rFonts w:hint="eastAsia" w:ascii="宋体" w:hAnsi="宋体" w:eastAsia="宋体" w:cs="仿宋"/>
          <w:sz w:val="28"/>
          <w:szCs w:val="28"/>
          <w:highlight w:val="none"/>
        </w:rPr>
        <w:t>职务，为法定代表人，特此证明。</w:t>
      </w:r>
    </w:p>
    <w:p w14:paraId="72EF4139">
      <w:pPr>
        <w:snapToGrid w:val="0"/>
        <w:spacing w:line="420" w:lineRule="exact"/>
        <w:rPr>
          <w:rFonts w:hint="default" w:ascii="宋体" w:hAnsi="宋体" w:eastAsia="宋体" w:cs="仿宋"/>
          <w:sz w:val="28"/>
          <w:szCs w:val="28"/>
          <w:highlight w:val="none"/>
          <w:u w:val="single"/>
          <w:lang w:val="en-US" w:eastAsia="zh-CN"/>
        </w:rPr>
      </w:pPr>
      <w:r>
        <w:rPr>
          <w:rFonts w:hint="eastAsia" w:ascii="宋体" w:hAnsi="宋体" w:eastAsia="宋体" w:cs="仿宋"/>
          <w:sz w:val="28"/>
          <w:szCs w:val="28"/>
          <w:highlight w:val="none"/>
        </w:rPr>
        <w:t>身份证号码：</w:t>
      </w:r>
      <w:r>
        <w:rPr>
          <w:rFonts w:hint="eastAsia" w:ascii="宋体" w:hAnsi="宋体" w:eastAsia="宋体" w:cs="仿宋"/>
          <w:sz w:val="28"/>
          <w:szCs w:val="28"/>
          <w:highlight w:val="none"/>
          <w:u w:val="single"/>
          <w:lang w:val="en-US" w:eastAsia="zh-CN"/>
        </w:rPr>
        <w:t xml:space="preserve">               </w:t>
      </w:r>
      <w:r>
        <w:rPr>
          <w:rFonts w:hint="eastAsia" w:ascii="宋体" w:hAnsi="宋体" w:eastAsia="宋体" w:cs="仿宋"/>
          <w:sz w:val="28"/>
          <w:szCs w:val="28"/>
          <w:highlight w:val="none"/>
          <w:lang w:val="en-US" w:eastAsia="zh-CN"/>
        </w:rPr>
        <w:t xml:space="preserve">  </w:t>
      </w:r>
    </w:p>
    <w:p w14:paraId="6AD0117F">
      <w:pPr>
        <w:jc w:val="right"/>
        <w:rPr>
          <w:rFonts w:ascii="宋体" w:hAnsi="宋体" w:cs="仿宋"/>
          <w:sz w:val="28"/>
          <w:szCs w:val="28"/>
          <w:highlight w:val="none"/>
        </w:rPr>
      </w:pPr>
      <w:r>
        <w:rPr>
          <w:rFonts w:hint="eastAsia" w:ascii="宋体" w:hAnsi="宋体" w:eastAsia="宋体" w:cs="仿宋"/>
          <w:sz w:val="28"/>
          <w:szCs w:val="28"/>
          <w:highlight w:val="none"/>
          <w:lang w:val="en-US" w:eastAsia="zh-CN"/>
        </w:rPr>
        <w:t>投标单位</w:t>
      </w:r>
      <w:r>
        <w:rPr>
          <w:rFonts w:hint="eastAsia" w:ascii="宋体" w:hAnsi="宋体" w:eastAsia="宋体" w:cs="仿宋"/>
          <w:sz w:val="28"/>
          <w:szCs w:val="28"/>
          <w:highlight w:val="none"/>
        </w:rPr>
        <w:t>（盖章）</w:t>
      </w:r>
    </w:p>
    <w:p w14:paraId="576467C9">
      <w:pPr>
        <w:snapToGrid w:val="0"/>
        <w:spacing w:line="420" w:lineRule="exact"/>
        <w:ind w:firstLine="565" w:firstLineChars="202"/>
        <w:jc w:val="right"/>
        <w:rPr>
          <w:rFonts w:ascii="宋体" w:hAnsi="宋体" w:cs="仿宋"/>
          <w:bCs/>
          <w:sz w:val="28"/>
          <w:szCs w:val="28"/>
          <w:highlight w:val="none"/>
        </w:rPr>
      </w:pPr>
      <w:r>
        <w:rPr>
          <w:rFonts w:hint="eastAsia" w:ascii="宋体" w:hAnsi="宋体" w:eastAsia="宋体" w:cs="仿宋"/>
          <w:bCs/>
          <w:sz w:val="28"/>
          <w:szCs w:val="28"/>
          <w:highlight w:val="none"/>
          <w:lang w:val="en-US" w:eastAsia="zh-CN"/>
        </w:rPr>
        <w:t xml:space="preserve"> </w:t>
      </w:r>
      <w:r>
        <w:rPr>
          <w:rFonts w:hint="eastAsia" w:ascii="宋体" w:hAnsi="宋体" w:eastAsia="宋体" w:cs="仿宋"/>
          <w:bCs/>
          <w:sz w:val="28"/>
          <w:szCs w:val="28"/>
          <w:highlight w:val="none"/>
        </w:rPr>
        <w:t>年</w:t>
      </w:r>
      <w:r>
        <w:rPr>
          <w:rFonts w:hint="eastAsia" w:ascii="宋体" w:hAnsi="宋体" w:eastAsia="宋体" w:cs="仿宋"/>
          <w:bCs/>
          <w:sz w:val="28"/>
          <w:szCs w:val="28"/>
          <w:highlight w:val="none"/>
          <w:lang w:val="en-US" w:eastAsia="zh-CN"/>
        </w:rPr>
        <w:t xml:space="preserve">  </w:t>
      </w:r>
      <w:r>
        <w:rPr>
          <w:rFonts w:hint="eastAsia" w:ascii="宋体" w:hAnsi="宋体" w:eastAsia="宋体" w:cs="仿宋"/>
          <w:bCs/>
          <w:sz w:val="28"/>
          <w:szCs w:val="28"/>
          <w:highlight w:val="none"/>
        </w:rPr>
        <w:t>月</w:t>
      </w:r>
      <w:r>
        <w:rPr>
          <w:rFonts w:hint="eastAsia" w:ascii="宋体" w:hAnsi="宋体" w:eastAsia="宋体" w:cs="仿宋"/>
          <w:bCs/>
          <w:sz w:val="28"/>
          <w:szCs w:val="28"/>
          <w:highlight w:val="none"/>
          <w:lang w:val="en-US" w:eastAsia="zh-CN"/>
        </w:rPr>
        <w:t xml:space="preserve">  </w:t>
      </w:r>
      <w:r>
        <w:rPr>
          <w:rFonts w:hint="eastAsia" w:ascii="宋体" w:hAnsi="宋体" w:eastAsia="宋体" w:cs="仿宋"/>
          <w:bCs/>
          <w:sz w:val="28"/>
          <w:szCs w:val="28"/>
          <w:highlight w:val="none"/>
        </w:rPr>
        <w:t>日</w:t>
      </w:r>
    </w:p>
    <w:p w14:paraId="4443F338">
      <w:pPr>
        <w:tabs>
          <w:tab w:val="left" w:pos="3055"/>
        </w:tabs>
        <w:snapToGrid w:val="0"/>
        <w:spacing w:line="360" w:lineRule="auto"/>
        <w:jc w:val="left"/>
        <w:rPr>
          <w:rFonts w:ascii="宋体" w:hAnsi="宋体" w:cs="仿宋"/>
          <w:sz w:val="28"/>
          <w:szCs w:val="28"/>
          <w:highlight w:val="none"/>
        </w:rPr>
      </w:pPr>
      <w:r>
        <w:rPr>
          <w:rFonts w:hint="eastAsia" w:ascii="宋体" w:hAnsi="宋体" w:eastAsia="宋体" w:cs="仿宋"/>
          <w:sz w:val="28"/>
          <w:szCs w:val="28"/>
          <w:highlight w:val="none"/>
        </w:rPr>
        <w:t>注：提供法定代表人的身份证扫描件正反面</w:t>
      </w:r>
    </w:p>
    <w:p w14:paraId="49A3E0C6">
      <w:pPr>
        <w:snapToGrid w:val="0"/>
        <w:spacing w:line="420" w:lineRule="exact"/>
        <w:rPr>
          <w:rFonts w:ascii="宋体" w:hAnsi="宋体" w:cs="仿宋"/>
          <w:b/>
          <w:bCs/>
          <w:sz w:val="28"/>
          <w:szCs w:val="28"/>
          <w:highlight w:val="none"/>
        </w:rPr>
      </w:pPr>
    </w:p>
    <w:p w14:paraId="6E536186">
      <w:pPr>
        <w:snapToGrid w:val="0"/>
        <w:spacing w:line="480" w:lineRule="exact"/>
        <w:ind w:firstLine="2185" w:firstLineChars="950"/>
        <w:rPr>
          <w:rFonts w:ascii="仿宋" w:hAnsi="仿宋" w:eastAsia="仿宋" w:cs="仿宋"/>
          <w:sz w:val="23"/>
          <w:szCs w:val="23"/>
          <w:highlight w:val="none"/>
        </w:rPr>
      </w:pPr>
    </w:p>
    <w:p w14:paraId="069FF9A0">
      <w:pPr>
        <w:snapToGrid w:val="0"/>
        <w:spacing w:line="480" w:lineRule="exact"/>
        <w:ind w:firstLine="2185" w:firstLineChars="950"/>
        <w:rPr>
          <w:rFonts w:ascii="仿宋" w:hAnsi="仿宋" w:eastAsia="仿宋" w:cs="仿宋"/>
          <w:sz w:val="23"/>
          <w:szCs w:val="23"/>
          <w:highlight w:val="none"/>
        </w:rPr>
      </w:pPr>
    </w:p>
    <w:p w14:paraId="49E6CBC8">
      <w:pPr>
        <w:snapToGrid w:val="0"/>
        <w:spacing w:line="360" w:lineRule="auto"/>
        <w:ind w:firstLine="2185" w:firstLineChars="950"/>
        <w:rPr>
          <w:rFonts w:ascii="仿宋" w:hAnsi="仿宋" w:eastAsia="仿宋" w:cs="仿宋"/>
          <w:sz w:val="23"/>
          <w:szCs w:val="23"/>
          <w:highlight w:val="none"/>
        </w:rPr>
      </w:pPr>
    </w:p>
    <w:p w14:paraId="488F46ED">
      <w:pPr>
        <w:snapToGrid w:val="0"/>
        <w:spacing w:line="360" w:lineRule="auto"/>
        <w:ind w:firstLine="2185" w:firstLineChars="950"/>
        <w:rPr>
          <w:rFonts w:ascii="仿宋" w:hAnsi="仿宋" w:eastAsia="仿宋" w:cs="仿宋"/>
          <w:sz w:val="23"/>
          <w:szCs w:val="23"/>
          <w:highlight w:val="none"/>
        </w:rPr>
      </w:pPr>
    </w:p>
    <w:p w14:paraId="38FB734E">
      <w:pPr>
        <w:spacing w:line="360" w:lineRule="auto"/>
        <w:jc w:val="both"/>
        <w:rPr>
          <w:rFonts w:hint="default" w:ascii="宋体" w:hAnsi="宋体" w:eastAsia="宋体"/>
          <w:b/>
          <w:bCs/>
          <w:sz w:val="32"/>
          <w:szCs w:val="32"/>
          <w:highlight w:val="none"/>
          <w:lang w:val="en-US" w:eastAsia="zh-CN"/>
        </w:rPr>
      </w:pPr>
    </w:p>
    <w:p w14:paraId="5977E79B">
      <w:pPr>
        <w:pStyle w:val="3"/>
        <w:rPr>
          <w:rFonts w:hint="default" w:ascii="宋体" w:hAnsi="宋体" w:eastAsia="宋体"/>
          <w:b/>
          <w:bCs/>
          <w:sz w:val="32"/>
          <w:szCs w:val="32"/>
          <w:highlight w:val="none"/>
          <w:lang w:val="en-US" w:eastAsia="zh-CN"/>
        </w:rPr>
      </w:pPr>
    </w:p>
    <w:p w14:paraId="0717C39D">
      <w:pPr>
        <w:pStyle w:val="4"/>
        <w:rPr>
          <w:rFonts w:hint="default" w:ascii="宋体" w:hAnsi="宋体" w:eastAsia="宋体"/>
          <w:b/>
          <w:bCs/>
          <w:sz w:val="32"/>
          <w:szCs w:val="32"/>
          <w:highlight w:val="none"/>
          <w:lang w:val="en-US" w:eastAsia="zh-CN"/>
        </w:rPr>
      </w:pPr>
    </w:p>
    <w:p w14:paraId="5E76DA4D">
      <w:pPr>
        <w:rPr>
          <w:rFonts w:hint="default" w:ascii="宋体" w:hAnsi="宋体" w:eastAsia="宋体"/>
          <w:b/>
          <w:bCs/>
          <w:sz w:val="32"/>
          <w:szCs w:val="32"/>
          <w:highlight w:val="none"/>
          <w:lang w:val="en-US" w:eastAsia="zh-CN"/>
        </w:rPr>
      </w:pPr>
    </w:p>
    <w:p w14:paraId="229210FA">
      <w:pPr>
        <w:pStyle w:val="3"/>
        <w:rPr>
          <w:rFonts w:hint="default" w:ascii="宋体" w:hAnsi="宋体" w:eastAsia="宋体"/>
          <w:b/>
          <w:bCs/>
          <w:sz w:val="32"/>
          <w:szCs w:val="32"/>
          <w:highlight w:val="none"/>
          <w:lang w:val="en-US" w:eastAsia="zh-CN"/>
        </w:rPr>
      </w:pPr>
    </w:p>
    <w:p w14:paraId="1EDCBD20">
      <w:pPr>
        <w:pStyle w:val="4"/>
        <w:rPr>
          <w:rFonts w:hint="default" w:ascii="宋体" w:hAnsi="宋体" w:eastAsia="宋体"/>
          <w:b/>
          <w:bCs/>
          <w:sz w:val="32"/>
          <w:szCs w:val="32"/>
          <w:highlight w:val="none"/>
          <w:lang w:val="en-US" w:eastAsia="zh-CN"/>
        </w:rPr>
      </w:pPr>
    </w:p>
    <w:p w14:paraId="7465C7A1">
      <w:pPr>
        <w:rPr>
          <w:rFonts w:hint="default" w:ascii="宋体" w:hAnsi="宋体" w:eastAsia="宋体"/>
          <w:b/>
          <w:bCs/>
          <w:sz w:val="32"/>
          <w:szCs w:val="32"/>
          <w:highlight w:val="none"/>
          <w:lang w:val="en-US" w:eastAsia="zh-CN"/>
        </w:rPr>
      </w:pPr>
    </w:p>
    <w:p w14:paraId="3A7A2F56">
      <w:pPr>
        <w:rPr>
          <w:rFonts w:hint="default" w:ascii="宋体" w:hAnsi="宋体" w:eastAsia="宋体"/>
          <w:b/>
          <w:bCs/>
          <w:sz w:val="32"/>
          <w:szCs w:val="32"/>
          <w:highlight w:val="none"/>
          <w:lang w:val="en-US" w:eastAsia="zh-CN"/>
        </w:rPr>
      </w:pPr>
    </w:p>
    <w:p w14:paraId="2539802A">
      <w:pPr>
        <w:rPr>
          <w:rFonts w:hint="default"/>
          <w:highlight w:val="none"/>
          <w:lang w:val="en-US" w:eastAsia="zh-CN"/>
        </w:rPr>
      </w:pPr>
    </w:p>
    <w:p w14:paraId="76E479F7">
      <w:pPr>
        <w:spacing w:line="360" w:lineRule="auto"/>
        <w:jc w:val="center"/>
        <w:rPr>
          <w:rFonts w:ascii="宋体" w:hAnsi="宋体"/>
          <w:b/>
          <w:bCs/>
          <w:sz w:val="32"/>
          <w:szCs w:val="32"/>
          <w:highlight w:val="none"/>
        </w:rPr>
      </w:pPr>
      <w:r>
        <w:rPr>
          <w:rFonts w:hint="eastAsia" w:ascii="宋体" w:hAnsi="宋体" w:eastAsia="宋体"/>
          <w:b/>
          <w:bCs/>
          <w:sz w:val="32"/>
          <w:szCs w:val="32"/>
          <w:highlight w:val="none"/>
        </w:rPr>
        <w:t>授权委托书</w:t>
      </w:r>
    </w:p>
    <w:p w14:paraId="13B055F6">
      <w:pPr>
        <w:spacing w:line="360" w:lineRule="auto"/>
        <w:jc w:val="center"/>
        <w:rPr>
          <w:rFonts w:ascii="宋体" w:hAnsi="宋体"/>
          <w:bCs/>
          <w:sz w:val="28"/>
          <w:szCs w:val="28"/>
          <w:highlight w:val="none"/>
        </w:rPr>
      </w:pPr>
      <w:r>
        <w:rPr>
          <w:rFonts w:hint="eastAsia" w:ascii="宋体" w:hAnsi="宋体" w:eastAsia="宋体"/>
          <w:bCs/>
          <w:sz w:val="28"/>
          <w:szCs w:val="28"/>
          <w:highlight w:val="none"/>
        </w:rPr>
        <w:t>（如被授权人参加投标，须出示此证明）</w:t>
      </w:r>
    </w:p>
    <w:p w14:paraId="2442A445">
      <w:pPr>
        <w:snapToGrid w:val="0"/>
        <w:spacing w:line="360" w:lineRule="auto"/>
        <w:rPr>
          <w:rFonts w:ascii="宋体" w:hAnsi="宋体"/>
          <w:bCs/>
          <w:sz w:val="28"/>
          <w:szCs w:val="28"/>
          <w:highlight w:val="none"/>
        </w:rPr>
      </w:pPr>
    </w:p>
    <w:p w14:paraId="729273D7">
      <w:pPr>
        <w:spacing w:line="360" w:lineRule="auto"/>
        <w:rPr>
          <w:rFonts w:ascii="宋体" w:hAnsi="宋体"/>
          <w:bCs/>
          <w:sz w:val="28"/>
          <w:szCs w:val="28"/>
          <w:highlight w:val="none"/>
        </w:rPr>
      </w:pPr>
      <w:r>
        <w:rPr>
          <w:rFonts w:hint="eastAsia" w:ascii="宋体" w:hAnsi="宋体" w:eastAsia="宋体"/>
          <w:sz w:val="28"/>
          <w:szCs w:val="28"/>
          <w:highlight w:val="none"/>
        </w:rPr>
        <w:t>南通海一房地产开发有限公司</w:t>
      </w:r>
      <w:r>
        <w:rPr>
          <w:rFonts w:hint="eastAsia" w:ascii="宋体" w:hAnsi="宋体" w:eastAsia="宋体"/>
          <w:bCs/>
          <w:sz w:val="28"/>
          <w:szCs w:val="28"/>
          <w:highlight w:val="none"/>
        </w:rPr>
        <w:t>：</w:t>
      </w:r>
    </w:p>
    <w:p w14:paraId="3A273EE1">
      <w:pPr>
        <w:snapToGrid w:val="0"/>
        <w:spacing w:line="360" w:lineRule="auto"/>
        <w:ind w:firstLine="565" w:firstLineChars="202"/>
        <w:textAlignment w:val="baseline"/>
        <w:rPr>
          <w:rFonts w:ascii="宋体" w:hAnsi="宋体" w:cs="仿宋"/>
          <w:sz w:val="28"/>
          <w:szCs w:val="28"/>
          <w:highlight w:val="none"/>
        </w:rPr>
      </w:pPr>
      <w:r>
        <w:rPr>
          <w:rFonts w:hint="eastAsia" w:ascii="宋体" w:hAnsi="宋体" w:eastAsia="宋体" w:cs="仿宋"/>
          <w:sz w:val="28"/>
          <w:szCs w:val="28"/>
          <w:highlight w:val="none"/>
        </w:rPr>
        <w:t>本授权委托书声明：我</w:t>
      </w:r>
      <w:r>
        <w:rPr>
          <w:rFonts w:hint="eastAsia" w:ascii="宋体" w:hAnsi="宋体" w:eastAsia="宋体" w:cs="仿宋"/>
          <w:sz w:val="28"/>
          <w:szCs w:val="28"/>
          <w:highlight w:val="none"/>
          <w:u w:val="single" w:color="000000"/>
        </w:rPr>
        <w:t xml:space="preserve">　    </w:t>
      </w:r>
      <w:r>
        <w:rPr>
          <w:rFonts w:hint="eastAsia" w:ascii="宋体" w:hAnsi="宋体" w:eastAsia="宋体" w:cs="仿宋"/>
          <w:sz w:val="28"/>
          <w:szCs w:val="28"/>
          <w:highlight w:val="none"/>
        </w:rPr>
        <w:t>（姓名）系</w:t>
      </w:r>
      <w:r>
        <w:rPr>
          <w:rFonts w:hint="eastAsia" w:ascii="宋体" w:hAnsi="宋体" w:eastAsia="宋体" w:cs="仿宋"/>
          <w:sz w:val="28"/>
          <w:szCs w:val="28"/>
          <w:highlight w:val="none"/>
          <w:u w:val="single" w:color="000000"/>
        </w:rPr>
        <w:t xml:space="preserve">　            </w:t>
      </w:r>
      <w:r>
        <w:rPr>
          <w:rFonts w:hint="eastAsia" w:ascii="宋体" w:hAnsi="宋体" w:eastAsia="宋体" w:cs="仿宋"/>
          <w:sz w:val="28"/>
          <w:szCs w:val="28"/>
          <w:highlight w:val="none"/>
        </w:rPr>
        <w:t>（</w:t>
      </w:r>
      <w:r>
        <w:rPr>
          <w:rFonts w:hint="eastAsia" w:ascii="宋体" w:hAnsi="宋体" w:eastAsia="宋体" w:cs="仿宋"/>
          <w:sz w:val="28"/>
          <w:szCs w:val="28"/>
          <w:highlight w:val="none"/>
          <w:lang w:val="en-US" w:eastAsia="zh-CN"/>
        </w:rPr>
        <w:t>投标单位</w:t>
      </w:r>
      <w:r>
        <w:rPr>
          <w:rFonts w:hint="eastAsia" w:ascii="宋体" w:hAnsi="宋体" w:eastAsia="宋体" w:cs="仿宋"/>
          <w:sz w:val="28"/>
          <w:szCs w:val="28"/>
          <w:highlight w:val="none"/>
        </w:rPr>
        <w:t>名称）的法定代表人，现授权委托</w:t>
      </w:r>
      <w:r>
        <w:rPr>
          <w:rFonts w:hint="eastAsia" w:ascii="宋体" w:hAnsi="宋体" w:eastAsia="宋体" w:cs="仿宋"/>
          <w:sz w:val="28"/>
          <w:szCs w:val="28"/>
          <w:highlight w:val="none"/>
          <w:u w:val="single" w:color="000000"/>
        </w:rPr>
        <w:t xml:space="preserve">　　     </w:t>
      </w:r>
      <w:r>
        <w:rPr>
          <w:rFonts w:hint="eastAsia" w:ascii="宋体" w:hAnsi="宋体" w:eastAsia="宋体" w:cs="仿宋"/>
          <w:sz w:val="28"/>
          <w:szCs w:val="28"/>
          <w:highlight w:val="none"/>
        </w:rPr>
        <w:t>（姓名）为我公司为被委托受权人，以本公司的名义参加</w:t>
      </w:r>
      <w:r>
        <w:rPr>
          <w:rFonts w:hint="eastAsia" w:ascii="宋体" w:hAnsi="宋体" w:eastAsia="宋体" w:cs="仿宋"/>
          <w:sz w:val="28"/>
          <w:szCs w:val="28"/>
          <w:highlight w:val="none"/>
          <w:u w:val="single"/>
          <w:lang w:val="en-US" w:eastAsia="zh-CN"/>
        </w:rPr>
        <w:t xml:space="preserve">      </w:t>
      </w:r>
      <w:r>
        <w:rPr>
          <w:rFonts w:hint="eastAsia" w:ascii="宋体" w:hAnsi="宋体" w:eastAsia="宋体" w:cs="仿宋"/>
          <w:sz w:val="28"/>
          <w:szCs w:val="28"/>
          <w:highlight w:val="none"/>
        </w:rPr>
        <w:t>项目的投标回应活动。被委托受权人在开标、评审投标活动、合同谈判过程中所签署的一切</w:t>
      </w:r>
      <w:r>
        <w:rPr>
          <w:rFonts w:hint="eastAsia" w:ascii="宋体" w:hAnsi="宋体" w:eastAsia="宋体" w:cs="仿宋"/>
          <w:sz w:val="28"/>
          <w:szCs w:val="28"/>
          <w:highlight w:val="none"/>
          <w:lang w:eastAsia="zh-CN"/>
        </w:rPr>
        <w:t>文件</w:t>
      </w:r>
      <w:r>
        <w:rPr>
          <w:rFonts w:hint="eastAsia" w:ascii="宋体" w:hAnsi="宋体" w:eastAsia="宋体" w:cs="仿宋"/>
          <w:sz w:val="28"/>
          <w:szCs w:val="28"/>
          <w:highlight w:val="none"/>
        </w:rPr>
        <w:t>和处理与之有关的一切事务，我均予以承认。</w:t>
      </w:r>
    </w:p>
    <w:p w14:paraId="22B6F184">
      <w:pPr>
        <w:snapToGrid w:val="0"/>
        <w:spacing w:line="360" w:lineRule="auto"/>
        <w:ind w:firstLine="565" w:firstLineChars="202"/>
        <w:textAlignment w:val="baseline"/>
        <w:rPr>
          <w:rFonts w:ascii="宋体" w:hAnsi="宋体" w:cs="仿宋"/>
          <w:sz w:val="28"/>
          <w:szCs w:val="28"/>
          <w:highlight w:val="none"/>
        </w:rPr>
      </w:pPr>
      <w:r>
        <w:rPr>
          <w:rFonts w:hint="eastAsia" w:ascii="宋体" w:hAnsi="宋体" w:eastAsia="宋体" w:cs="仿宋"/>
          <w:sz w:val="28"/>
          <w:szCs w:val="28"/>
          <w:highlight w:val="none"/>
        </w:rPr>
        <w:t>被委托受权人无转委权。特此委托。</w:t>
      </w:r>
    </w:p>
    <w:p w14:paraId="0D494C30">
      <w:pPr>
        <w:snapToGrid w:val="0"/>
        <w:spacing w:line="360" w:lineRule="auto"/>
        <w:textAlignment w:val="baseline"/>
        <w:rPr>
          <w:rFonts w:ascii="宋体" w:hAnsi="宋体" w:cs="仿宋"/>
          <w:kern w:val="0"/>
          <w:sz w:val="28"/>
          <w:szCs w:val="28"/>
          <w:highlight w:val="none"/>
        </w:rPr>
      </w:pPr>
    </w:p>
    <w:p w14:paraId="267EC16C">
      <w:pPr>
        <w:snapToGrid w:val="0"/>
        <w:spacing w:line="360" w:lineRule="auto"/>
        <w:textAlignment w:val="baseline"/>
        <w:rPr>
          <w:rFonts w:ascii="宋体" w:hAnsi="宋体" w:cs="仿宋"/>
          <w:sz w:val="28"/>
          <w:szCs w:val="28"/>
          <w:highlight w:val="none"/>
        </w:rPr>
      </w:pPr>
      <w:r>
        <w:rPr>
          <w:rFonts w:hint="eastAsia" w:ascii="宋体" w:hAnsi="宋体" w:eastAsia="宋体" w:cs="仿宋"/>
          <w:sz w:val="28"/>
          <w:szCs w:val="28"/>
          <w:highlight w:val="none"/>
        </w:rPr>
        <w:t>法定代表人签字</w:t>
      </w:r>
      <w:r>
        <w:rPr>
          <w:rFonts w:hint="eastAsia" w:ascii="宋体" w:hAnsi="宋体" w:cs="仿宋"/>
          <w:sz w:val="28"/>
          <w:szCs w:val="28"/>
          <w:highlight w:val="none"/>
          <w:lang w:val="en-US" w:eastAsia="zh-CN"/>
        </w:rPr>
        <w:t>或盖章</w:t>
      </w:r>
      <w:r>
        <w:rPr>
          <w:rFonts w:hint="eastAsia" w:ascii="宋体" w:hAnsi="宋体" w:eastAsia="宋体" w:cs="仿宋"/>
          <w:sz w:val="28"/>
          <w:szCs w:val="28"/>
          <w:highlight w:val="none"/>
        </w:rPr>
        <w:t>：</w:t>
      </w:r>
    </w:p>
    <w:p w14:paraId="5793AE2F">
      <w:pPr>
        <w:snapToGrid w:val="0"/>
        <w:spacing w:line="360" w:lineRule="auto"/>
        <w:textAlignment w:val="baseline"/>
        <w:rPr>
          <w:rFonts w:ascii="宋体" w:hAnsi="宋体" w:cs="仿宋"/>
          <w:sz w:val="28"/>
          <w:szCs w:val="28"/>
          <w:highlight w:val="none"/>
        </w:rPr>
      </w:pPr>
      <w:r>
        <w:rPr>
          <w:rFonts w:hint="eastAsia" w:ascii="宋体" w:hAnsi="宋体" w:eastAsia="宋体" w:cs="仿宋"/>
          <w:sz w:val="28"/>
          <w:szCs w:val="28"/>
          <w:highlight w:val="none"/>
        </w:rPr>
        <w:t>被委托受权人身份证号：</w:t>
      </w:r>
    </w:p>
    <w:p w14:paraId="32BC6670">
      <w:pPr>
        <w:snapToGrid w:val="0"/>
        <w:spacing w:line="360" w:lineRule="auto"/>
        <w:textAlignment w:val="baseline"/>
        <w:rPr>
          <w:rFonts w:hint="eastAsia" w:ascii="宋体" w:hAnsi="宋体" w:eastAsia="宋体" w:cs="仿宋"/>
          <w:sz w:val="28"/>
          <w:szCs w:val="28"/>
          <w:highlight w:val="none"/>
        </w:rPr>
      </w:pPr>
      <w:r>
        <w:rPr>
          <w:rFonts w:hint="eastAsia" w:ascii="宋体" w:hAnsi="宋体" w:eastAsia="宋体" w:cs="仿宋"/>
          <w:sz w:val="28"/>
          <w:szCs w:val="28"/>
          <w:highlight w:val="none"/>
        </w:rPr>
        <w:t>被委托受权人签字：</w:t>
      </w:r>
    </w:p>
    <w:p w14:paraId="3DA40F53">
      <w:pPr>
        <w:snapToGrid w:val="0"/>
        <w:spacing w:line="360" w:lineRule="auto"/>
        <w:textAlignment w:val="baseline"/>
        <w:rPr>
          <w:rFonts w:hint="default" w:ascii="宋体" w:hAnsi="宋体" w:eastAsia="宋体" w:cs="仿宋"/>
          <w:sz w:val="28"/>
          <w:szCs w:val="28"/>
          <w:highlight w:val="none"/>
          <w:lang w:val="en-US" w:eastAsia="zh-CN"/>
        </w:rPr>
      </w:pPr>
      <w:r>
        <w:rPr>
          <w:rFonts w:hint="eastAsia" w:ascii="宋体" w:hAnsi="宋体" w:eastAsia="宋体" w:cs="仿宋"/>
          <w:sz w:val="28"/>
          <w:szCs w:val="28"/>
          <w:highlight w:val="none"/>
        </w:rPr>
        <w:t>被委托受权人</w:t>
      </w:r>
      <w:r>
        <w:rPr>
          <w:rFonts w:hint="eastAsia" w:ascii="宋体" w:hAnsi="宋体" w:eastAsia="宋体" w:cs="仿宋"/>
          <w:sz w:val="28"/>
          <w:szCs w:val="28"/>
          <w:highlight w:val="none"/>
          <w:lang w:val="en-US" w:eastAsia="zh-CN"/>
        </w:rPr>
        <w:t>联系方式：</w:t>
      </w:r>
    </w:p>
    <w:p w14:paraId="66BCC660">
      <w:pPr>
        <w:snapToGrid w:val="0"/>
        <w:spacing w:line="520" w:lineRule="exact"/>
        <w:jc w:val="right"/>
        <w:textAlignment w:val="baseline"/>
        <w:rPr>
          <w:rFonts w:ascii="宋体" w:hAnsi="宋体" w:cs="仿宋"/>
          <w:sz w:val="28"/>
          <w:szCs w:val="28"/>
          <w:highlight w:val="none"/>
        </w:rPr>
      </w:pPr>
      <w:r>
        <w:rPr>
          <w:rFonts w:hint="eastAsia" w:ascii="宋体" w:hAnsi="宋体" w:eastAsia="宋体" w:cs="仿宋"/>
          <w:sz w:val="28"/>
          <w:szCs w:val="28"/>
          <w:highlight w:val="none"/>
        </w:rPr>
        <w:t>投标单位：（加盖公章）</w:t>
      </w:r>
    </w:p>
    <w:p w14:paraId="510EDA59">
      <w:pPr>
        <w:snapToGrid w:val="0"/>
        <w:spacing w:line="420" w:lineRule="exact"/>
        <w:ind w:firstLine="565" w:firstLineChars="202"/>
        <w:jc w:val="right"/>
        <w:textAlignment w:val="baseline"/>
        <w:rPr>
          <w:rFonts w:ascii="宋体" w:hAnsi="宋体" w:cs="仿宋"/>
          <w:sz w:val="28"/>
          <w:szCs w:val="28"/>
          <w:highlight w:val="none"/>
        </w:rPr>
      </w:pPr>
      <w:r>
        <w:rPr>
          <w:rFonts w:hint="eastAsia" w:ascii="宋体" w:hAnsi="宋体" w:eastAsia="宋体" w:cs="仿宋"/>
          <w:sz w:val="28"/>
          <w:szCs w:val="28"/>
          <w:highlight w:val="none"/>
        </w:rPr>
        <w:t>年      月     日</w:t>
      </w:r>
    </w:p>
    <w:p w14:paraId="658FD8B5">
      <w:pPr>
        <w:spacing w:line="360" w:lineRule="auto"/>
        <w:rPr>
          <w:rFonts w:ascii="宋体" w:hAnsi="宋体" w:cs="仿宋"/>
          <w:sz w:val="28"/>
          <w:szCs w:val="28"/>
          <w:highlight w:val="none"/>
        </w:rPr>
      </w:pPr>
      <w:r>
        <w:rPr>
          <w:rFonts w:hint="eastAsia" w:ascii="宋体" w:hAnsi="宋体" w:eastAsia="宋体" w:cs="仿宋"/>
          <w:sz w:val="28"/>
          <w:szCs w:val="28"/>
          <w:highlight w:val="none"/>
        </w:rPr>
        <w:t xml:space="preserve"> </w:t>
      </w:r>
    </w:p>
    <w:p w14:paraId="56165BB6">
      <w:pPr>
        <w:spacing w:line="360" w:lineRule="auto"/>
        <w:rPr>
          <w:rFonts w:ascii="宋体" w:hAnsi="宋体" w:cs="仿宋"/>
          <w:sz w:val="28"/>
          <w:szCs w:val="28"/>
          <w:highlight w:val="none"/>
        </w:rPr>
      </w:pPr>
      <w:r>
        <w:rPr>
          <w:rFonts w:hint="eastAsia" w:ascii="宋体" w:hAnsi="宋体" w:eastAsia="宋体" w:cs="仿宋"/>
          <w:sz w:val="28"/>
          <w:szCs w:val="28"/>
          <w:highlight w:val="none"/>
        </w:rPr>
        <w:t xml:space="preserve"> </w:t>
      </w:r>
    </w:p>
    <w:p w14:paraId="092DD87A">
      <w:pPr>
        <w:tabs>
          <w:tab w:val="left" w:pos="3055"/>
        </w:tabs>
        <w:spacing w:line="360" w:lineRule="auto"/>
        <w:ind w:firstLine="480"/>
        <w:rPr>
          <w:rFonts w:ascii="宋体" w:hAnsi="宋体" w:cs="仿宋"/>
          <w:sz w:val="28"/>
          <w:szCs w:val="28"/>
          <w:highlight w:val="none"/>
        </w:rPr>
      </w:pPr>
      <w:r>
        <w:rPr>
          <w:rFonts w:hint="eastAsia" w:ascii="宋体" w:hAnsi="宋体" w:eastAsia="宋体" w:cs="仿宋"/>
          <w:sz w:val="28"/>
          <w:szCs w:val="28"/>
          <w:highlight w:val="none"/>
        </w:rPr>
        <w:t xml:space="preserve"> </w:t>
      </w:r>
    </w:p>
    <w:p w14:paraId="32B20C3B">
      <w:pPr>
        <w:spacing w:line="560" w:lineRule="exact"/>
        <w:ind w:right="1400"/>
        <w:jc w:val="both"/>
        <w:rPr>
          <w:rFonts w:hint="eastAsia" w:ascii="宋体" w:hAnsi="宋体" w:cs="仿宋"/>
          <w:sz w:val="28"/>
          <w:szCs w:val="28"/>
          <w:highlight w:val="none"/>
        </w:rPr>
      </w:pPr>
      <w:r>
        <w:rPr>
          <w:rFonts w:hint="eastAsia" w:ascii="宋体" w:hAnsi="宋体" w:eastAsia="宋体" w:cs="仿宋"/>
          <w:sz w:val="28"/>
          <w:szCs w:val="28"/>
          <w:highlight w:val="none"/>
        </w:rPr>
        <w:t>注：提供被委托授权人的身份证复印件描件正反两面和法定代表人的身份证扫描件正反面</w:t>
      </w:r>
    </w:p>
    <w:p w14:paraId="3469DF7D">
      <w:pPr>
        <w:spacing w:line="560" w:lineRule="exact"/>
        <w:ind w:right="1400"/>
        <w:jc w:val="both"/>
        <w:rPr>
          <w:rFonts w:hint="eastAsia" w:ascii="宋体" w:hAnsi="宋体" w:cs="仿宋"/>
          <w:sz w:val="28"/>
          <w:szCs w:val="28"/>
          <w:highlight w:val="none"/>
        </w:rPr>
      </w:pPr>
    </w:p>
    <w:p w14:paraId="2AEB5F2B">
      <w:pPr>
        <w:spacing w:line="360" w:lineRule="auto"/>
        <w:jc w:val="center"/>
        <w:rPr>
          <w:rFonts w:hint="eastAsia" w:ascii="宋体" w:hAnsi="宋体" w:eastAsia="宋体" w:cs="Times New Roman"/>
          <w:b/>
          <w:bCs/>
          <w:sz w:val="32"/>
          <w:szCs w:val="32"/>
          <w:highlight w:val="none"/>
          <w:lang w:val="en-US" w:eastAsia="zh-CN"/>
        </w:rPr>
      </w:pPr>
    </w:p>
    <w:p w14:paraId="2A0C32D3">
      <w:pPr>
        <w:spacing w:line="360" w:lineRule="auto"/>
        <w:jc w:val="center"/>
        <w:rPr>
          <w:rFonts w:hint="eastAsia" w:ascii="宋体" w:hAnsi="宋体" w:eastAsia="宋体" w:cs="Times New Roman"/>
          <w:b/>
          <w:bCs/>
          <w:sz w:val="32"/>
          <w:szCs w:val="32"/>
          <w:highlight w:val="none"/>
          <w:lang w:val="en-US" w:eastAsia="zh-CN"/>
        </w:rPr>
      </w:pPr>
    </w:p>
    <w:p w14:paraId="0ECE3139">
      <w:pPr>
        <w:spacing w:line="360" w:lineRule="auto"/>
        <w:jc w:val="center"/>
        <w:rPr>
          <w:b/>
          <w:bCs/>
          <w:sz w:val="36"/>
          <w:szCs w:val="36"/>
          <w:highlight w:val="none"/>
        </w:rPr>
      </w:pPr>
      <w:r>
        <w:rPr>
          <w:rFonts w:hint="eastAsia" w:eastAsia="宋体"/>
          <w:b/>
          <w:bCs/>
          <w:sz w:val="36"/>
          <w:szCs w:val="36"/>
          <w:highlight w:val="none"/>
        </w:rPr>
        <w:t>投标函</w:t>
      </w:r>
    </w:p>
    <w:p w14:paraId="2F411365">
      <w:pPr>
        <w:widowControl/>
        <w:jc w:val="left"/>
        <w:rPr>
          <w:rFonts w:ascii="宋体" w:hAnsi="宋体" w:cs="宋体"/>
          <w:sz w:val="24"/>
          <w:highlight w:val="none"/>
        </w:rPr>
      </w:pPr>
    </w:p>
    <w:p w14:paraId="7356388F">
      <w:pPr>
        <w:spacing w:line="360" w:lineRule="auto"/>
        <w:rPr>
          <w:sz w:val="28"/>
          <w:szCs w:val="28"/>
          <w:highlight w:val="none"/>
          <w:u w:val="single"/>
        </w:rPr>
      </w:pPr>
      <w:r>
        <w:rPr>
          <w:rFonts w:hint="eastAsia" w:eastAsia="宋体"/>
          <w:sz w:val="28"/>
          <w:szCs w:val="28"/>
          <w:highlight w:val="none"/>
          <w:u w:val="single"/>
          <w:lang w:val="en-US" w:eastAsia="zh-CN"/>
        </w:rPr>
        <w:t xml:space="preserve"> 南通海一房地产开发有限公司 </w:t>
      </w:r>
      <w:r>
        <w:rPr>
          <w:rFonts w:hint="eastAsia" w:eastAsia="宋体"/>
          <w:sz w:val="28"/>
          <w:szCs w:val="28"/>
          <w:highlight w:val="none"/>
          <w:u w:val="none"/>
        </w:rPr>
        <w:t xml:space="preserve">： </w:t>
      </w:r>
    </w:p>
    <w:p w14:paraId="3C1B8032">
      <w:pPr>
        <w:spacing w:line="360" w:lineRule="auto"/>
        <w:ind w:firstLine="560" w:firstLineChars="200"/>
        <w:rPr>
          <w:sz w:val="28"/>
          <w:szCs w:val="28"/>
          <w:highlight w:val="none"/>
        </w:rPr>
      </w:pPr>
      <w:r>
        <w:rPr>
          <w:rFonts w:hint="eastAsia" w:eastAsia="宋体"/>
          <w:sz w:val="28"/>
          <w:szCs w:val="28"/>
          <w:highlight w:val="none"/>
        </w:rPr>
        <w:t>一、根据已收到的</w:t>
      </w:r>
      <w:r>
        <w:rPr>
          <w:rFonts w:hint="eastAsia" w:eastAsia="宋体"/>
          <w:sz w:val="28"/>
          <w:szCs w:val="28"/>
          <w:highlight w:val="none"/>
          <w:u w:val="single"/>
        </w:rPr>
        <w:t>通州区2022-001地块建设项目工程测绘</w:t>
      </w:r>
      <w:r>
        <w:rPr>
          <w:rFonts w:hint="eastAsia" w:eastAsia="宋体"/>
          <w:sz w:val="28"/>
          <w:szCs w:val="28"/>
          <w:highlight w:val="none"/>
          <w:u w:val="single"/>
          <w:lang w:val="en-US" w:eastAsia="zh-CN"/>
        </w:rPr>
        <w:t>项目</w:t>
      </w:r>
      <w:r>
        <w:rPr>
          <w:rFonts w:hint="eastAsia" w:eastAsia="宋体"/>
          <w:sz w:val="28"/>
          <w:szCs w:val="28"/>
          <w:highlight w:val="none"/>
          <w:lang w:val="en-US" w:eastAsia="zh-CN"/>
        </w:rPr>
        <w:t>的</w:t>
      </w:r>
      <w:r>
        <w:rPr>
          <w:rFonts w:hint="eastAsia" w:eastAsia="宋体"/>
          <w:sz w:val="28"/>
          <w:szCs w:val="28"/>
          <w:highlight w:val="none"/>
        </w:rPr>
        <w:t>询价函，我方经研究询价函后，愿意按询价函规定的内容承担该</w:t>
      </w:r>
      <w:r>
        <w:rPr>
          <w:rFonts w:hint="eastAsia" w:eastAsia="宋体"/>
          <w:sz w:val="28"/>
          <w:szCs w:val="28"/>
          <w:highlight w:val="none"/>
          <w:lang w:val="en-US" w:eastAsia="zh-CN"/>
        </w:rPr>
        <w:t>项目的任务</w:t>
      </w:r>
      <w:r>
        <w:rPr>
          <w:rFonts w:hint="eastAsia" w:eastAsia="宋体"/>
          <w:sz w:val="28"/>
          <w:szCs w:val="28"/>
          <w:highlight w:val="none"/>
        </w:rPr>
        <w:t>，严格履行投标人所应承担的责任和义务。</w:t>
      </w:r>
    </w:p>
    <w:p w14:paraId="2B16916A">
      <w:pPr>
        <w:spacing w:line="360" w:lineRule="auto"/>
        <w:ind w:firstLine="560" w:firstLineChars="200"/>
        <w:rPr>
          <w:rFonts w:hint="eastAsia" w:ascii="宋体" w:hAnsi="宋体"/>
          <w:sz w:val="28"/>
          <w:szCs w:val="28"/>
          <w:highlight w:val="none"/>
          <w:u w:val="single"/>
          <w:lang w:val="en-US" w:eastAsia="zh-CN"/>
        </w:rPr>
      </w:pPr>
      <w:r>
        <w:rPr>
          <w:rFonts w:hint="eastAsia" w:eastAsia="宋体"/>
          <w:sz w:val="28"/>
          <w:szCs w:val="28"/>
          <w:highlight w:val="none"/>
        </w:rPr>
        <w:t>二、我方决定本</w:t>
      </w:r>
      <w:r>
        <w:rPr>
          <w:rFonts w:hint="eastAsia" w:eastAsia="宋体"/>
          <w:sz w:val="28"/>
          <w:szCs w:val="28"/>
          <w:highlight w:val="none"/>
          <w:lang w:val="en-US" w:eastAsia="zh-CN"/>
        </w:rPr>
        <w:t>项目</w:t>
      </w:r>
      <w:r>
        <w:rPr>
          <w:rFonts w:hint="eastAsia" w:eastAsia="宋体"/>
          <w:sz w:val="28"/>
          <w:szCs w:val="28"/>
          <w:highlight w:val="none"/>
        </w:rPr>
        <w:t>的</w:t>
      </w:r>
      <w:r>
        <w:rPr>
          <w:rFonts w:hint="eastAsia" w:eastAsia="宋体"/>
          <w:sz w:val="28"/>
          <w:szCs w:val="28"/>
          <w:highlight w:val="none"/>
          <w:lang w:val="en-US" w:eastAsia="zh-CN"/>
        </w:rPr>
        <w:t>含税</w:t>
      </w:r>
      <w:r>
        <w:rPr>
          <w:rFonts w:hint="eastAsia" w:ascii="宋体" w:hAnsi="宋体" w:eastAsia="宋体"/>
          <w:sz w:val="28"/>
          <w:szCs w:val="28"/>
          <w:highlight w:val="none"/>
          <w:lang w:val="en-US" w:eastAsia="zh-CN"/>
        </w:rPr>
        <w:t>总价为</w:t>
      </w:r>
      <w:r>
        <w:rPr>
          <w:rFonts w:hint="eastAsia" w:ascii="宋体" w:hAnsi="宋体" w:eastAsia="宋体"/>
          <w:sz w:val="28"/>
          <w:szCs w:val="28"/>
          <w:highlight w:val="none"/>
          <w:u w:val="none"/>
          <w:lang w:val="en-US" w:eastAsia="zh-CN"/>
        </w:rPr>
        <w:t>（大写</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highlight w:val="none"/>
          <w:u w:val="none"/>
          <w:lang w:val="en-US" w:eastAsia="zh-CN"/>
        </w:rPr>
        <w:t>元）</w:t>
      </w:r>
      <w:r>
        <w:rPr>
          <w:rFonts w:hint="eastAsia" w:ascii="宋体" w:hAnsi="宋体" w:eastAsia="宋体"/>
          <w:sz w:val="28"/>
          <w:szCs w:val="28"/>
          <w:highlight w:val="none"/>
          <w:u w:val="single"/>
          <w:lang w:val="en-US" w:eastAsia="zh-CN"/>
        </w:rPr>
        <w:t>小写</w:t>
      </w:r>
    </w:p>
    <w:p w14:paraId="35B28557">
      <w:pPr>
        <w:spacing w:line="360" w:lineRule="auto"/>
        <w:ind w:firstLine="560" w:firstLineChars="200"/>
        <w:rPr>
          <w:rFonts w:cs="宋体"/>
          <w:sz w:val="28"/>
          <w:szCs w:val="28"/>
          <w:highlight w:val="none"/>
        </w:rPr>
      </w:pP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highlight w:val="none"/>
          <w:u w:val="none"/>
          <w:lang w:val="en-US" w:eastAsia="zh-CN"/>
        </w:rPr>
        <w:t>元，其中不</w:t>
      </w:r>
      <w:r>
        <w:rPr>
          <w:rFonts w:hint="eastAsia" w:eastAsia="宋体"/>
          <w:sz w:val="28"/>
          <w:szCs w:val="28"/>
          <w:highlight w:val="none"/>
          <w:lang w:val="en-US" w:eastAsia="zh-CN"/>
        </w:rPr>
        <w:t>含税</w:t>
      </w:r>
      <w:r>
        <w:rPr>
          <w:rFonts w:hint="eastAsia" w:ascii="宋体" w:hAnsi="宋体" w:eastAsia="宋体"/>
          <w:sz w:val="28"/>
          <w:szCs w:val="28"/>
          <w:highlight w:val="none"/>
          <w:lang w:val="en-US" w:eastAsia="zh-CN"/>
        </w:rPr>
        <w:t>价为</w:t>
      </w:r>
      <w:r>
        <w:rPr>
          <w:rFonts w:hint="eastAsia" w:ascii="宋体" w:hAnsi="宋体" w:eastAsia="宋体"/>
          <w:sz w:val="28"/>
          <w:szCs w:val="28"/>
          <w:highlight w:val="none"/>
          <w:u w:val="none"/>
          <w:lang w:val="en-US" w:eastAsia="zh-CN"/>
        </w:rPr>
        <w:t>（大写</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highlight w:val="none"/>
          <w:u w:val="none"/>
          <w:lang w:val="en-US" w:eastAsia="zh-CN"/>
        </w:rPr>
        <w:t>元）</w:t>
      </w:r>
      <w:r>
        <w:rPr>
          <w:rFonts w:hint="eastAsia" w:ascii="宋体" w:hAnsi="宋体" w:eastAsia="宋体"/>
          <w:sz w:val="28"/>
          <w:szCs w:val="28"/>
          <w:highlight w:val="none"/>
          <w:u w:val="single"/>
          <w:lang w:val="en-US" w:eastAsia="zh-CN"/>
        </w:rPr>
        <w:t xml:space="preserve">小写       </w:t>
      </w:r>
      <w:r>
        <w:rPr>
          <w:rFonts w:hint="eastAsia" w:ascii="宋体" w:hAnsi="宋体" w:eastAsia="宋体"/>
          <w:sz w:val="28"/>
          <w:szCs w:val="28"/>
          <w:highlight w:val="none"/>
          <w:u w:val="none"/>
          <w:lang w:val="en-US" w:eastAsia="zh-CN"/>
        </w:rPr>
        <w:t>元，增值税专业发票税率</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highlight w:val="none"/>
          <w:u w:val="none"/>
          <w:lang w:val="en-US" w:eastAsia="zh-CN"/>
        </w:rPr>
        <w:t>%</w:t>
      </w:r>
      <w:r>
        <w:rPr>
          <w:rFonts w:hint="eastAsia" w:eastAsia="宋体" w:cs="宋体"/>
          <w:sz w:val="28"/>
          <w:szCs w:val="28"/>
          <w:highlight w:val="none"/>
        </w:rPr>
        <w:t>。</w:t>
      </w:r>
    </w:p>
    <w:p w14:paraId="22582648">
      <w:pPr>
        <w:spacing w:line="360" w:lineRule="auto"/>
        <w:ind w:firstLine="560" w:firstLineChars="200"/>
        <w:rPr>
          <w:sz w:val="28"/>
          <w:szCs w:val="28"/>
          <w:highlight w:val="none"/>
        </w:rPr>
      </w:pPr>
      <w:r>
        <w:rPr>
          <w:rFonts w:hint="eastAsia" w:eastAsia="宋体"/>
          <w:sz w:val="28"/>
          <w:szCs w:val="28"/>
          <w:highlight w:val="none"/>
        </w:rPr>
        <w:t>三、如果我方中标，我方将严格按照现行相关规范、标准等及时</w:t>
      </w:r>
      <w:r>
        <w:rPr>
          <w:rFonts w:hint="eastAsia" w:eastAsia="宋体"/>
          <w:sz w:val="28"/>
          <w:szCs w:val="28"/>
          <w:highlight w:val="none"/>
          <w:lang w:val="en-US" w:eastAsia="zh-CN"/>
        </w:rPr>
        <w:t>提供服务</w:t>
      </w:r>
      <w:r>
        <w:rPr>
          <w:rFonts w:hint="eastAsia" w:eastAsia="宋体"/>
          <w:sz w:val="28"/>
          <w:szCs w:val="28"/>
          <w:highlight w:val="none"/>
        </w:rPr>
        <w:t>，按照询价函要求的工期和我方承诺的时限及时</w:t>
      </w:r>
      <w:r>
        <w:rPr>
          <w:rFonts w:hint="eastAsia" w:eastAsia="宋体"/>
          <w:sz w:val="28"/>
          <w:szCs w:val="28"/>
          <w:highlight w:val="none"/>
          <w:lang w:val="en-US" w:eastAsia="zh-CN"/>
        </w:rPr>
        <w:t>完成项目</w:t>
      </w:r>
      <w:r>
        <w:rPr>
          <w:rFonts w:hint="eastAsia" w:eastAsia="宋体"/>
          <w:sz w:val="28"/>
          <w:szCs w:val="28"/>
          <w:highlight w:val="none"/>
        </w:rPr>
        <w:t>。</w:t>
      </w:r>
    </w:p>
    <w:p w14:paraId="3BFC2871">
      <w:pPr>
        <w:spacing w:line="360" w:lineRule="auto"/>
        <w:ind w:firstLine="560" w:firstLineChars="200"/>
        <w:rPr>
          <w:sz w:val="28"/>
          <w:szCs w:val="28"/>
          <w:highlight w:val="none"/>
        </w:rPr>
      </w:pPr>
      <w:r>
        <w:rPr>
          <w:rFonts w:hint="eastAsia" w:eastAsia="宋体"/>
          <w:sz w:val="28"/>
          <w:szCs w:val="28"/>
          <w:highlight w:val="none"/>
        </w:rPr>
        <w:t>四、贵单位的询价函及其附件、本投标</w:t>
      </w:r>
      <w:r>
        <w:rPr>
          <w:rFonts w:hint="eastAsia" w:eastAsia="宋体"/>
          <w:sz w:val="28"/>
          <w:szCs w:val="28"/>
          <w:highlight w:val="none"/>
          <w:lang w:eastAsia="zh-CN"/>
        </w:rPr>
        <w:t>文件</w:t>
      </w:r>
      <w:r>
        <w:rPr>
          <w:rFonts w:hint="eastAsia" w:eastAsia="宋体"/>
          <w:sz w:val="28"/>
          <w:szCs w:val="28"/>
          <w:highlight w:val="none"/>
        </w:rPr>
        <w:t>将构成约束我们双方的合同。</w:t>
      </w:r>
    </w:p>
    <w:p w14:paraId="0FC47099">
      <w:pPr>
        <w:spacing w:line="360" w:lineRule="auto"/>
        <w:ind w:firstLine="560" w:firstLineChars="200"/>
        <w:rPr>
          <w:rFonts w:ascii="宋体" w:hAnsi="宋体"/>
          <w:sz w:val="28"/>
          <w:szCs w:val="28"/>
          <w:highlight w:val="none"/>
        </w:rPr>
      </w:pPr>
    </w:p>
    <w:p w14:paraId="5DBA5323">
      <w:pPr>
        <w:spacing w:line="360" w:lineRule="auto"/>
        <w:ind w:firstLine="560" w:firstLineChars="200"/>
        <w:rPr>
          <w:rFonts w:ascii="宋体" w:hAnsi="宋体"/>
          <w:sz w:val="28"/>
          <w:szCs w:val="28"/>
          <w:highlight w:val="none"/>
        </w:rPr>
      </w:pPr>
    </w:p>
    <w:p w14:paraId="697FB048">
      <w:pPr>
        <w:spacing w:line="360" w:lineRule="auto"/>
        <w:ind w:firstLine="560" w:firstLineChars="200"/>
        <w:rPr>
          <w:rFonts w:ascii="宋体" w:hAnsi="宋体"/>
          <w:sz w:val="28"/>
          <w:szCs w:val="28"/>
          <w:highlight w:val="none"/>
        </w:rPr>
      </w:pPr>
    </w:p>
    <w:p w14:paraId="040229E1">
      <w:pPr>
        <w:spacing w:line="360" w:lineRule="auto"/>
        <w:ind w:firstLine="560" w:firstLineChars="200"/>
        <w:rPr>
          <w:rFonts w:ascii="宋体" w:hAnsi="宋体"/>
          <w:sz w:val="28"/>
          <w:szCs w:val="28"/>
          <w:highlight w:val="none"/>
        </w:rPr>
      </w:pPr>
      <w:r>
        <w:rPr>
          <w:rFonts w:hint="eastAsia" w:ascii="宋体" w:hAnsi="宋体" w:eastAsia="宋体"/>
          <w:sz w:val="28"/>
          <w:szCs w:val="28"/>
          <w:highlight w:val="none"/>
        </w:rPr>
        <w:t xml:space="preserve">投标人 (盖单位公章）：  </w:t>
      </w:r>
    </w:p>
    <w:p w14:paraId="2BF64AC6">
      <w:pPr>
        <w:spacing w:line="360" w:lineRule="auto"/>
        <w:ind w:firstLine="560" w:firstLineChars="200"/>
        <w:rPr>
          <w:rFonts w:ascii="宋体" w:hAnsi="宋体"/>
          <w:sz w:val="28"/>
          <w:szCs w:val="28"/>
          <w:highlight w:val="none"/>
        </w:rPr>
      </w:pPr>
      <w:r>
        <w:rPr>
          <w:rFonts w:hint="eastAsia" w:ascii="宋体" w:hAnsi="宋体" w:eastAsia="宋体"/>
          <w:sz w:val="28"/>
          <w:szCs w:val="28"/>
          <w:highlight w:val="none"/>
        </w:rPr>
        <w:t xml:space="preserve">法定代表人或委托代理人(签字或盖章)： </w:t>
      </w:r>
    </w:p>
    <w:p w14:paraId="6F11E371">
      <w:pPr>
        <w:spacing w:line="360" w:lineRule="auto"/>
        <w:rPr>
          <w:rFonts w:ascii="宋体" w:hAnsi="宋体"/>
          <w:sz w:val="28"/>
          <w:szCs w:val="28"/>
          <w:highlight w:val="none"/>
        </w:rPr>
      </w:pPr>
    </w:p>
    <w:p w14:paraId="48E745E7">
      <w:pPr>
        <w:spacing w:line="360" w:lineRule="auto"/>
        <w:ind w:firstLine="560" w:firstLineChars="200"/>
        <w:rPr>
          <w:rFonts w:hint="eastAsia" w:ascii="宋体" w:hAnsi="宋体" w:eastAsia="宋体"/>
          <w:sz w:val="28"/>
          <w:szCs w:val="28"/>
          <w:highlight w:val="none"/>
        </w:rPr>
      </w:pPr>
      <w:r>
        <w:rPr>
          <w:rFonts w:hint="eastAsia" w:ascii="宋体" w:hAnsi="宋体" w:eastAsia="宋体"/>
          <w:sz w:val="28"/>
          <w:szCs w:val="28"/>
          <w:highlight w:val="none"/>
        </w:rPr>
        <w:t>日  期：        年     月   日</w:t>
      </w:r>
    </w:p>
    <w:p w14:paraId="6C131266">
      <w:pPr>
        <w:widowControl w:val="0"/>
        <w:numPr>
          <w:ilvl w:val="0"/>
          <w:numId w:val="0"/>
        </w:numPr>
        <w:jc w:val="both"/>
        <w:rPr>
          <w:rFonts w:hint="eastAsia"/>
          <w:highlight w:val="none"/>
          <w:lang w:val="en-US" w:eastAsia="zh-CN"/>
        </w:rPr>
      </w:pPr>
    </w:p>
    <w:p w14:paraId="21E2556C">
      <w:pPr>
        <w:widowControl w:val="0"/>
        <w:numPr>
          <w:ilvl w:val="0"/>
          <w:numId w:val="0"/>
        </w:numPr>
        <w:jc w:val="both"/>
        <w:rPr>
          <w:rFonts w:hint="eastAsia"/>
          <w:highlight w:val="none"/>
          <w:lang w:val="en-US" w:eastAsia="zh-CN"/>
        </w:rPr>
      </w:pPr>
    </w:p>
    <w:p w14:paraId="19AEA58C">
      <w:pPr>
        <w:widowControl w:val="0"/>
        <w:numPr>
          <w:ilvl w:val="0"/>
          <w:numId w:val="0"/>
        </w:numPr>
        <w:jc w:val="both"/>
        <w:rPr>
          <w:rFonts w:hint="eastAsia"/>
          <w:highlight w:val="none"/>
          <w:lang w:val="en-US" w:eastAsia="zh-CN"/>
        </w:rPr>
      </w:pPr>
    </w:p>
    <w:p w14:paraId="5B5570A3">
      <w:pPr>
        <w:spacing w:line="360" w:lineRule="auto"/>
        <w:jc w:val="left"/>
        <w:rPr>
          <w:rFonts w:hint="eastAsia" w:eastAsia="宋体"/>
          <w:b/>
          <w:bCs/>
          <w:sz w:val="36"/>
          <w:szCs w:val="36"/>
          <w:highlight w:val="none"/>
          <w:lang w:val="en-US" w:eastAsia="zh-CN"/>
        </w:rPr>
      </w:pPr>
      <w:r>
        <w:rPr>
          <w:rFonts w:hint="eastAsia" w:eastAsia="宋体"/>
          <w:b/>
          <w:bCs/>
          <w:sz w:val="36"/>
          <w:szCs w:val="36"/>
          <w:highlight w:val="none"/>
          <w:lang w:val="en-US" w:eastAsia="zh-CN"/>
        </w:rPr>
        <w:t>附件</w:t>
      </w:r>
    </w:p>
    <w:p w14:paraId="1AD3E827">
      <w:pPr>
        <w:widowControl w:val="0"/>
        <w:numPr>
          <w:ilvl w:val="0"/>
          <w:numId w:val="0"/>
        </w:numPr>
        <w:jc w:val="center"/>
        <w:rPr>
          <w:rFonts w:hint="default"/>
          <w:b/>
          <w:bCs/>
          <w:sz w:val="28"/>
          <w:szCs w:val="28"/>
          <w:highlight w:val="none"/>
          <w:lang w:val="en-US" w:eastAsia="zh-CN"/>
        </w:rPr>
      </w:pPr>
      <w:r>
        <w:rPr>
          <w:rFonts w:hint="eastAsia"/>
          <w:b/>
          <w:bCs/>
          <w:sz w:val="28"/>
          <w:szCs w:val="28"/>
          <w:highlight w:val="none"/>
          <w:lang w:val="en-US" w:eastAsia="zh-CN"/>
        </w:rPr>
        <w:t>报价清单</w:t>
      </w:r>
    </w:p>
    <w:tbl>
      <w:tblPr>
        <w:tblStyle w:val="7"/>
        <w:tblW w:w="9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819"/>
        <w:gridCol w:w="2090"/>
        <w:gridCol w:w="848"/>
        <w:gridCol w:w="1056"/>
        <w:gridCol w:w="1056"/>
        <w:gridCol w:w="1414"/>
        <w:gridCol w:w="1107"/>
      </w:tblGrid>
      <w:tr w14:paraId="20F82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1FE55EEC">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序号</w:t>
            </w:r>
          </w:p>
        </w:tc>
        <w:tc>
          <w:tcPr>
            <w:tcW w:w="2909" w:type="dxa"/>
            <w:gridSpan w:val="2"/>
          </w:tcPr>
          <w:p w14:paraId="68DF92F1">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测绘项目</w:t>
            </w:r>
          </w:p>
        </w:tc>
        <w:tc>
          <w:tcPr>
            <w:tcW w:w="848" w:type="dxa"/>
          </w:tcPr>
          <w:p w14:paraId="151A1FF9">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数量</w:t>
            </w:r>
          </w:p>
        </w:tc>
        <w:tc>
          <w:tcPr>
            <w:tcW w:w="1056" w:type="dxa"/>
          </w:tcPr>
          <w:p w14:paraId="416A61D1">
            <w:pPr>
              <w:jc w:val="center"/>
              <w:rPr>
                <w:rFonts w:hint="default"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单位</w:t>
            </w:r>
          </w:p>
        </w:tc>
        <w:tc>
          <w:tcPr>
            <w:tcW w:w="1056" w:type="dxa"/>
          </w:tcPr>
          <w:p w14:paraId="7675113C">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单价（元）</w:t>
            </w:r>
          </w:p>
        </w:tc>
        <w:tc>
          <w:tcPr>
            <w:tcW w:w="1414" w:type="dxa"/>
          </w:tcPr>
          <w:p w14:paraId="2088A1B4">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合计</w:t>
            </w:r>
          </w:p>
          <w:p w14:paraId="65ACBB2A">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（元）</w:t>
            </w:r>
          </w:p>
        </w:tc>
        <w:tc>
          <w:tcPr>
            <w:tcW w:w="1107" w:type="dxa"/>
          </w:tcPr>
          <w:p w14:paraId="66AC3FFA">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备注</w:t>
            </w:r>
          </w:p>
        </w:tc>
      </w:tr>
      <w:tr w14:paraId="1D883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888" w:type="dxa"/>
          </w:tcPr>
          <w:p w14:paraId="684AFAE7">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1</w:t>
            </w:r>
          </w:p>
        </w:tc>
        <w:tc>
          <w:tcPr>
            <w:tcW w:w="2909" w:type="dxa"/>
            <w:gridSpan w:val="2"/>
            <w:vAlign w:val="center"/>
          </w:tcPr>
          <w:p w14:paraId="2ECA3D27">
            <w:pPr>
              <w:keepNext w:val="0"/>
              <w:keepLines w:val="0"/>
              <w:widowControl/>
              <w:suppressLineNumbers w:val="0"/>
              <w:jc w:val="center"/>
              <w:textAlignment w:val="center"/>
              <w:rPr>
                <w:rFonts w:hint="eastAsia" w:ascii="宋体" w:hAnsi="宋体" w:eastAsia="宋体" w:cs="宋体"/>
                <w:sz w:val="28"/>
                <w:szCs w:val="28"/>
                <w:highlight w:val="none"/>
                <w:vertAlign w:val="baseline"/>
              </w:rPr>
            </w:pPr>
            <w:r>
              <w:rPr>
                <w:rFonts w:hint="eastAsia" w:ascii="宋体" w:hAnsi="宋体" w:eastAsia="宋体" w:cs="宋体"/>
                <w:i w:val="0"/>
                <w:iCs w:val="0"/>
                <w:color w:val="000000"/>
                <w:kern w:val="0"/>
                <w:sz w:val="24"/>
                <w:szCs w:val="24"/>
                <w:highlight w:val="none"/>
                <w:u w:val="none"/>
                <w:lang w:val="en-US" w:eastAsia="zh-CN" w:bidi="ar"/>
              </w:rPr>
              <w:t>竣工房产面积实测</w:t>
            </w:r>
          </w:p>
        </w:tc>
        <w:tc>
          <w:tcPr>
            <w:tcW w:w="848" w:type="dxa"/>
            <w:vAlign w:val="center"/>
          </w:tcPr>
          <w:p w14:paraId="5090D05E">
            <w:pPr>
              <w:jc w:val="center"/>
              <w:rPr>
                <w:rFonts w:hint="eastAsia" w:ascii="宋体" w:hAnsi="宋体" w:eastAsia="宋体" w:cs="宋体"/>
                <w:sz w:val="28"/>
                <w:szCs w:val="28"/>
                <w:highlight w:val="none"/>
                <w:vertAlign w:val="baseline"/>
              </w:rPr>
            </w:pPr>
            <w:r>
              <w:rPr>
                <w:rFonts w:hint="eastAsia" w:ascii="宋体" w:hAnsi="宋体" w:eastAsia="宋体" w:cs="宋体"/>
                <w:i w:val="0"/>
                <w:iCs w:val="0"/>
                <w:color w:val="000000"/>
                <w:kern w:val="0"/>
                <w:sz w:val="24"/>
                <w:szCs w:val="24"/>
                <w:highlight w:val="none"/>
                <w:u w:val="none"/>
                <w:lang w:val="en-US" w:eastAsia="zh-CN" w:bidi="ar"/>
              </w:rPr>
              <w:t>43743</w:t>
            </w:r>
          </w:p>
        </w:tc>
        <w:tc>
          <w:tcPr>
            <w:tcW w:w="1056" w:type="dxa"/>
          </w:tcPr>
          <w:p w14:paraId="7D0DF936">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w:t>
            </w:r>
          </w:p>
        </w:tc>
        <w:tc>
          <w:tcPr>
            <w:tcW w:w="1056" w:type="dxa"/>
          </w:tcPr>
          <w:p w14:paraId="5E85AE0F">
            <w:pPr>
              <w:jc w:val="center"/>
              <w:rPr>
                <w:rFonts w:hint="eastAsia" w:ascii="宋体" w:hAnsi="宋体" w:eastAsia="宋体" w:cs="宋体"/>
                <w:sz w:val="28"/>
                <w:szCs w:val="28"/>
                <w:highlight w:val="none"/>
                <w:vertAlign w:val="baseline"/>
              </w:rPr>
            </w:pPr>
          </w:p>
        </w:tc>
        <w:tc>
          <w:tcPr>
            <w:tcW w:w="1414" w:type="dxa"/>
          </w:tcPr>
          <w:p w14:paraId="594A250F">
            <w:pPr>
              <w:jc w:val="center"/>
              <w:rPr>
                <w:rFonts w:hint="eastAsia" w:ascii="宋体" w:hAnsi="宋体" w:eastAsia="宋体" w:cs="宋体"/>
                <w:sz w:val="28"/>
                <w:szCs w:val="28"/>
                <w:highlight w:val="none"/>
                <w:vertAlign w:val="baseline"/>
              </w:rPr>
            </w:pPr>
          </w:p>
        </w:tc>
        <w:tc>
          <w:tcPr>
            <w:tcW w:w="1107" w:type="dxa"/>
          </w:tcPr>
          <w:p w14:paraId="6254F5F3">
            <w:pPr>
              <w:jc w:val="both"/>
              <w:rPr>
                <w:rFonts w:hint="eastAsia" w:ascii="宋体" w:hAnsi="宋体" w:eastAsia="宋体" w:cs="宋体"/>
                <w:sz w:val="28"/>
                <w:szCs w:val="28"/>
                <w:highlight w:val="none"/>
                <w:vertAlign w:val="baseline"/>
              </w:rPr>
            </w:pPr>
          </w:p>
        </w:tc>
      </w:tr>
      <w:tr w14:paraId="08F34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1C87CBAF">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2</w:t>
            </w:r>
          </w:p>
        </w:tc>
        <w:tc>
          <w:tcPr>
            <w:tcW w:w="819" w:type="dxa"/>
            <w:vMerge w:val="restart"/>
            <w:vAlign w:val="center"/>
          </w:tcPr>
          <w:p w14:paraId="5AB12544">
            <w:pPr>
              <w:keepNext w:val="0"/>
              <w:keepLines w:val="0"/>
              <w:widowControl/>
              <w:suppressLineNumbers w:val="0"/>
              <w:jc w:val="center"/>
              <w:textAlignment w:val="center"/>
              <w:rPr>
                <w:rFonts w:hint="eastAsia" w:ascii="宋体" w:hAnsi="宋体" w:eastAsia="宋体" w:cs="宋体"/>
                <w:sz w:val="28"/>
                <w:szCs w:val="28"/>
                <w:highlight w:val="none"/>
                <w:vertAlign w:val="baseline"/>
              </w:rPr>
            </w:pPr>
            <w:r>
              <w:rPr>
                <w:rFonts w:hint="eastAsia" w:ascii="宋体" w:hAnsi="宋体" w:eastAsia="宋体" w:cs="宋体"/>
                <w:i w:val="0"/>
                <w:iCs w:val="0"/>
                <w:color w:val="000000"/>
                <w:kern w:val="0"/>
                <w:sz w:val="24"/>
                <w:szCs w:val="24"/>
                <w:highlight w:val="none"/>
                <w:u w:val="none"/>
                <w:lang w:val="en-US" w:eastAsia="zh-CN" w:bidi="ar"/>
              </w:rPr>
              <w:t>规划验收竣工测量报告</w:t>
            </w:r>
          </w:p>
        </w:tc>
        <w:tc>
          <w:tcPr>
            <w:tcW w:w="2090" w:type="dxa"/>
            <w:vAlign w:val="center"/>
          </w:tcPr>
          <w:p w14:paraId="6119D765">
            <w:pPr>
              <w:keepNext w:val="0"/>
              <w:keepLines w:val="0"/>
              <w:widowControl/>
              <w:suppressLineNumbers w:val="0"/>
              <w:jc w:val="center"/>
              <w:textAlignment w:val="center"/>
              <w:rPr>
                <w:rFonts w:hint="eastAsia" w:ascii="宋体" w:hAnsi="宋体" w:eastAsia="宋体" w:cs="宋体"/>
                <w:highlight w:val="none"/>
              </w:rPr>
            </w:pPr>
            <w:r>
              <w:rPr>
                <w:rFonts w:hint="eastAsia" w:ascii="宋体" w:hAnsi="宋体" w:eastAsia="宋体" w:cs="宋体"/>
                <w:i w:val="0"/>
                <w:iCs w:val="0"/>
                <w:color w:val="000000"/>
                <w:kern w:val="0"/>
                <w:sz w:val="24"/>
                <w:szCs w:val="24"/>
                <w:highlight w:val="none"/>
                <w:u w:val="none"/>
                <w:lang w:val="en-US" w:eastAsia="zh-CN" w:bidi="ar"/>
              </w:rPr>
              <w:t>竣工规划面积测量</w:t>
            </w:r>
          </w:p>
        </w:tc>
        <w:tc>
          <w:tcPr>
            <w:tcW w:w="848" w:type="dxa"/>
            <w:vAlign w:val="center"/>
          </w:tcPr>
          <w:p w14:paraId="73F4F1D2">
            <w:pPr>
              <w:keepNext w:val="0"/>
              <w:keepLines w:val="0"/>
              <w:widowControl/>
              <w:suppressLineNumbers w:val="0"/>
              <w:jc w:val="center"/>
              <w:textAlignment w:val="center"/>
              <w:rPr>
                <w:rFonts w:hint="eastAsia" w:ascii="宋体" w:hAnsi="宋体" w:eastAsia="宋体" w:cs="宋体"/>
                <w:sz w:val="28"/>
                <w:szCs w:val="28"/>
                <w:highlight w:val="none"/>
                <w:vertAlign w:val="baseline"/>
              </w:rPr>
            </w:pPr>
            <w:r>
              <w:rPr>
                <w:rFonts w:hint="eastAsia" w:ascii="宋体" w:hAnsi="宋体" w:eastAsia="宋体" w:cs="宋体"/>
                <w:i w:val="0"/>
                <w:iCs w:val="0"/>
                <w:color w:val="000000"/>
                <w:kern w:val="0"/>
                <w:sz w:val="24"/>
                <w:szCs w:val="24"/>
                <w:highlight w:val="none"/>
                <w:u w:val="none"/>
                <w:lang w:val="en-US" w:eastAsia="zh-CN" w:bidi="ar"/>
              </w:rPr>
              <w:t>1</w:t>
            </w:r>
          </w:p>
        </w:tc>
        <w:tc>
          <w:tcPr>
            <w:tcW w:w="1056" w:type="dxa"/>
            <w:vAlign w:val="center"/>
          </w:tcPr>
          <w:p w14:paraId="60185A40">
            <w:pPr>
              <w:jc w:val="center"/>
              <w:rPr>
                <w:rFonts w:hint="eastAsia" w:ascii="宋体" w:hAnsi="宋体" w:eastAsia="宋体" w:cs="宋体"/>
                <w:sz w:val="28"/>
                <w:szCs w:val="28"/>
                <w:highlight w:val="none"/>
                <w:vertAlign w:val="baseline"/>
              </w:rPr>
            </w:pPr>
            <w:r>
              <w:rPr>
                <w:rFonts w:hint="eastAsia" w:ascii="宋体" w:hAnsi="宋体" w:eastAsia="宋体" w:cs="宋体"/>
                <w:i w:val="0"/>
                <w:iCs w:val="0"/>
                <w:color w:val="000000"/>
                <w:kern w:val="0"/>
                <w:sz w:val="24"/>
                <w:szCs w:val="24"/>
                <w:highlight w:val="none"/>
                <w:u w:val="none"/>
                <w:lang w:val="en-US" w:eastAsia="zh-CN" w:bidi="ar"/>
              </w:rPr>
              <w:t>项</w:t>
            </w:r>
          </w:p>
        </w:tc>
        <w:tc>
          <w:tcPr>
            <w:tcW w:w="1056" w:type="dxa"/>
          </w:tcPr>
          <w:p w14:paraId="22012CD4">
            <w:pPr>
              <w:jc w:val="center"/>
              <w:rPr>
                <w:rFonts w:hint="eastAsia" w:ascii="宋体" w:hAnsi="宋体" w:eastAsia="宋体" w:cs="宋体"/>
                <w:sz w:val="28"/>
                <w:szCs w:val="28"/>
                <w:highlight w:val="none"/>
                <w:vertAlign w:val="baseline"/>
              </w:rPr>
            </w:pPr>
          </w:p>
        </w:tc>
        <w:tc>
          <w:tcPr>
            <w:tcW w:w="1414" w:type="dxa"/>
          </w:tcPr>
          <w:p w14:paraId="47630B29">
            <w:pPr>
              <w:jc w:val="center"/>
              <w:rPr>
                <w:rFonts w:hint="eastAsia" w:ascii="宋体" w:hAnsi="宋体" w:eastAsia="宋体" w:cs="宋体"/>
                <w:sz w:val="28"/>
                <w:szCs w:val="28"/>
                <w:highlight w:val="none"/>
                <w:vertAlign w:val="baseline"/>
              </w:rPr>
            </w:pPr>
          </w:p>
        </w:tc>
        <w:tc>
          <w:tcPr>
            <w:tcW w:w="1107" w:type="dxa"/>
          </w:tcPr>
          <w:p w14:paraId="0636723C">
            <w:pPr>
              <w:jc w:val="center"/>
              <w:rPr>
                <w:rFonts w:hint="eastAsia" w:ascii="宋体" w:hAnsi="宋体" w:eastAsia="宋体" w:cs="宋体"/>
                <w:sz w:val="28"/>
                <w:szCs w:val="28"/>
                <w:highlight w:val="none"/>
                <w:vertAlign w:val="baseline"/>
              </w:rPr>
            </w:pPr>
          </w:p>
        </w:tc>
      </w:tr>
      <w:tr w14:paraId="7AD0E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390B5159">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3</w:t>
            </w:r>
          </w:p>
        </w:tc>
        <w:tc>
          <w:tcPr>
            <w:tcW w:w="819" w:type="dxa"/>
            <w:vMerge w:val="continue"/>
            <w:vAlign w:val="center"/>
          </w:tcPr>
          <w:p w14:paraId="4C661A85">
            <w:pPr>
              <w:jc w:val="center"/>
              <w:rPr>
                <w:rFonts w:hint="eastAsia" w:ascii="宋体" w:hAnsi="宋体" w:eastAsia="宋体" w:cs="宋体"/>
                <w:sz w:val="28"/>
                <w:szCs w:val="28"/>
                <w:highlight w:val="none"/>
                <w:vertAlign w:val="baseline"/>
              </w:rPr>
            </w:pPr>
          </w:p>
        </w:tc>
        <w:tc>
          <w:tcPr>
            <w:tcW w:w="2090" w:type="dxa"/>
            <w:vAlign w:val="center"/>
          </w:tcPr>
          <w:p w14:paraId="7D35FE7A">
            <w:pPr>
              <w:keepNext w:val="0"/>
              <w:keepLines w:val="0"/>
              <w:widowControl/>
              <w:suppressLineNumbers w:val="0"/>
              <w:jc w:val="center"/>
              <w:textAlignment w:val="center"/>
              <w:rPr>
                <w:rFonts w:hint="eastAsia" w:ascii="宋体" w:hAnsi="宋体" w:eastAsia="宋体" w:cs="宋体"/>
                <w:highlight w:val="none"/>
              </w:rPr>
            </w:pPr>
            <w:r>
              <w:rPr>
                <w:rFonts w:hint="eastAsia" w:ascii="宋体" w:hAnsi="宋体" w:eastAsia="宋体" w:cs="宋体"/>
                <w:i w:val="0"/>
                <w:iCs w:val="0"/>
                <w:color w:val="000000"/>
                <w:kern w:val="0"/>
                <w:sz w:val="24"/>
                <w:szCs w:val="24"/>
                <w:highlight w:val="none"/>
                <w:u w:val="none"/>
                <w:lang w:val="en-US" w:eastAsia="zh-CN" w:bidi="ar"/>
              </w:rPr>
              <w:t>规划验收房屋要素测量</w:t>
            </w:r>
          </w:p>
        </w:tc>
        <w:tc>
          <w:tcPr>
            <w:tcW w:w="848" w:type="dxa"/>
            <w:vAlign w:val="center"/>
          </w:tcPr>
          <w:p w14:paraId="7F4AE4DE">
            <w:pPr>
              <w:jc w:val="center"/>
              <w:rPr>
                <w:rFonts w:hint="eastAsia" w:ascii="宋体" w:hAnsi="宋体" w:eastAsia="宋体" w:cs="宋体"/>
                <w:sz w:val="28"/>
                <w:szCs w:val="28"/>
                <w:highlight w:val="none"/>
                <w:vertAlign w:val="baseline"/>
              </w:rPr>
            </w:pPr>
            <w:r>
              <w:rPr>
                <w:rFonts w:hint="eastAsia" w:ascii="宋体" w:hAnsi="宋体" w:eastAsia="宋体" w:cs="宋体"/>
                <w:i w:val="0"/>
                <w:iCs w:val="0"/>
                <w:color w:val="000000"/>
                <w:kern w:val="0"/>
                <w:sz w:val="24"/>
                <w:szCs w:val="24"/>
                <w:highlight w:val="none"/>
                <w:u w:val="none"/>
                <w:lang w:val="en-US" w:eastAsia="zh-CN" w:bidi="ar"/>
              </w:rPr>
              <w:t>1</w:t>
            </w:r>
          </w:p>
        </w:tc>
        <w:tc>
          <w:tcPr>
            <w:tcW w:w="1056" w:type="dxa"/>
            <w:vAlign w:val="center"/>
          </w:tcPr>
          <w:p w14:paraId="5A28345B">
            <w:pPr>
              <w:jc w:val="center"/>
              <w:rPr>
                <w:rFonts w:hint="eastAsia" w:ascii="宋体" w:hAnsi="宋体" w:eastAsia="宋体" w:cs="宋体"/>
                <w:sz w:val="28"/>
                <w:szCs w:val="28"/>
                <w:highlight w:val="none"/>
                <w:vertAlign w:val="baseline"/>
              </w:rPr>
            </w:pPr>
            <w:r>
              <w:rPr>
                <w:rFonts w:hint="eastAsia" w:ascii="宋体" w:hAnsi="宋体" w:eastAsia="宋体" w:cs="宋体"/>
                <w:i w:val="0"/>
                <w:iCs w:val="0"/>
                <w:color w:val="000000"/>
                <w:kern w:val="0"/>
                <w:sz w:val="24"/>
                <w:szCs w:val="24"/>
                <w:highlight w:val="none"/>
                <w:u w:val="none"/>
                <w:lang w:val="en-US" w:eastAsia="zh-CN" w:bidi="ar"/>
              </w:rPr>
              <w:t>项</w:t>
            </w:r>
          </w:p>
        </w:tc>
        <w:tc>
          <w:tcPr>
            <w:tcW w:w="1056" w:type="dxa"/>
          </w:tcPr>
          <w:p w14:paraId="687347E4">
            <w:pPr>
              <w:jc w:val="center"/>
              <w:rPr>
                <w:rFonts w:hint="eastAsia" w:ascii="宋体" w:hAnsi="宋体" w:eastAsia="宋体" w:cs="宋体"/>
                <w:sz w:val="28"/>
                <w:szCs w:val="28"/>
                <w:highlight w:val="none"/>
                <w:vertAlign w:val="baseline"/>
              </w:rPr>
            </w:pPr>
          </w:p>
        </w:tc>
        <w:tc>
          <w:tcPr>
            <w:tcW w:w="1414" w:type="dxa"/>
          </w:tcPr>
          <w:p w14:paraId="66E4C4C4">
            <w:pPr>
              <w:jc w:val="center"/>
              <w:rPr>
                <w:rFonts w:hint="eastAsia" w:ascii="宋体" w:hAnsi="宋体" w:eastAsia="宋体" w:cs="宋体"/>
                <w:sz w:val="28"/>
                <w:szCs w:val="28"/>
                <w:highlight w:val="none"/>
                <w:vertAlign w:val="baseline"/>
              </w:rPr>
            </w:pPr>
          </w:p>
        </w:tc>
        <w:tc>
          <w:tcPr>
            <w:tcW w:w="1107" w:type="dxa"/>
          </w:tcPr>
          <w:p w14:paraId="35628B33">
            <w:pPr>
              <w:jc w:val="center"/>
              <w:rPr>
                <w:rFonts w:hint="eastAsia" w:ascii="宋体" w:hAnsi="宋体" w:eastAsia="宋体" w:cs="宋体"/>
                <w:sz w:val="28"/>
                <w:szCs w:val="28"/>
                <w:highlight w:val="none"/>
                <w:vertAlign w:val="baseline"/>
              </w:rPr>
            </w:pPr>
          </w:p>
        </w:tc>
      </w:tr>
      <w:tr w14:paraId="59020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769D7F31">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4</w:t>
            </w:r>
          </w:p>
        </w:tc>
        <w:tc>
          <w:tcPr>
            <w:tcW w:w="819" w:type="dxa"/>
            <w:vMerge w:val="continue"/>
            <w:vAlign w:val="center"/>
          </w:tcPr>
          <w:p w14:paraId="4517B92E">
            <w:pPr>
              <w:jc w:val="center"/>
              <w:rPr>
                <w:rFonts w:hint="eastAsia" w:ascii="宋体" w:hAnsi="宋体" w:eastAsia="宋体" w:cs="宋体"/>
                <w:sz w:val="28"/>
                <w:szCs w:val="28"/>
                <w:highlight w:val="none"/>
                <w:vertAlign w:val="baseline"/>
              </w:rPr>
            </w:pPr>
          </w:p>
        </w:tc>
        <w:tc>
          <w:tcPr>
            <w:tcW w:w="2090" w:type="dxa"/>
            <w:vAlign w:val="center"/>
          </w:tcPr>
          <w:p w14:paraId="3A4C3B1B">
            <w:pPr>
              <w:keepNext w:val="0"/>
              <w:keepLines w:val="0"/>
              <w:widowControl/>
              <w:suppressLineNumbers w:val="0"/>
              <w:jc w:val="center"/>
              <w:textAlignment w:val="center"/>
              <w:rPr>
                <w:rFonts w:hint="eastAsia" w:ascii="宋体" w:hAnsi="宋体" w:eastAsia="宋体" w:cs="宋体"/>
                <w:highlight w:val="none"/>
              </w:rPr>
            </w:pPr>
            <w:r>
              <w:rPr>
                <w:rFonts w:hint="eastAsia" w:ascii="宋体" w:hAnsi="宋体" w:eastAsia="宋体" w:cs="宋体"/>
                <w:i w:val="0"/>
                <w:iCs w:val="0"/>
                <w:color w:val="000000"/>
                <w:kern w:val="0"/>
                <w:sz w:val="24"/>
                <w:szCs w:val="24"/>
                <w:highlight w:val="none"/>
                <w:u w:val="none"/>
                <w:lang w:val="en-US" w:eastAsia="zh-CN" w:bidi="ar"/>
              </w:rPr>
              <w:t>竣工测量、绿化面积、停车位</w:t>
            </w:r>
          </w:p>
        </w:tc>
        <w:tc>
          <w:tcPr>
            <w:tcW w:w="848" w:type="dxa"/>
            <w:vAlign w:val="center"/>
          </w:tcPr>
          <w:p w14:paraId="0C191951">
            <w:pPr>
              <w:jc w:val="center"/>
              <w:rPr>
                <w:rFonts w:hint="eastAsia" w:ascii="宋体" w:hAnsi="宋体" w:eastAsia="宋体" w:cs="宋体"/>
                <w:sz w:val="28"/>
                <w:szCs w:val="28"/>
                <w:highlight w:val="none"/>
                <w:vertAlign w:val="baseline"/>
              </w:rPr>
            </w:pPr>
            <w:r>
              <w:rPr>
                <w:rFonts w:hint="eastAsia" w:ascii="宋体" w:hAnsi="宋体" w:eastAsia="宋体" w:cs="宋体"/>
                <w:i w:val="0"/>
                <w:iCs w:val="0"/>
                <w:color w:val="000000"/>
                <w:kern w:val="0"/>
                <w:sz w:val="24"/>
                <w:szCs w:val="24"/>
                <w:highlight w:val="none"/>
                <w:u w:val="none"/>
                <w:lang w:val="en-US" w:eastAsia="zh-CN" w:bidi="ar"/>
              </w:rPr>
              <w:t>1</w:t>
            </w:r>
          </w:p>
        </w:tc>
        <w:tc>
          <w:tcPr>
            <w:tcW w:w="1056" w:type="dxa"/>
            <w:vAlign w:val="center"/>
          </w:tcPr>
          <w:p w14:paraId="159C57B9">
            <w:pPr>
              <w:jc w:val="center"/>
              <w:rPr>
                <w:rFonts w:hint="eastAsia" w:ascii="宋体" w:hAnsi="宋体" w:eastAsia="宋体" w:cs="宋体"/>
                <w:sz w:val="28"/>
                <w:szCs w:val="28"/>
                <w:highlight w:val="none"/>
                <w:vertAlign w:val="baseline"/>
              </w:rPr>
            </w:pPr>
            <w:r>
              <w:rPr>
                <w:rFonts w:hint="eastAsia" w:ascii="宋体" w:hAnsi="宋体" w:eastAsia="宋体" w:cs="宋体"/>
                <w:i w:val="0"/>
                <w:iCs w:val="0"/>
                <w:color w:val="000000"/>
                <w:kern w:val="0"/>
                <w:sz w:val="24"/>
                <w:szCs w:val="24"/>
                <w:highlight w:val="none"/>
                <w:u w:val="none"/>
                <w:lang w:val="en-US" w:eastAsia="zh-CN" w:bidi="ar"/>
              </w:rPr>
              <w:t>项</w:t>
            </w:r>
          </w:p>
        </w:tc>
        <w:tc>
          <w:tcPr>
            <w:tcW w:w="1056" w:type="dxa"/>
          </w:tcPr>
          <w:p w14:paraId="3DF21F47">
            <w:pPr>
              <w:jc w:val="center"/>
              <w:rPr>
                <w:rFonts w:hint="eastAsia" w:ascii="宋体" w:hAnsi="宋体" w:eastAsia="宋体" w:cs="宋体"/>
                <w:sz w:val="28"/>
                <w:szCs w:val="28"/>
                <w:highlight w:val="none"/>
                <w:vertAlign w:val="baseline"/>
              </w:rPr>
            </w:pPr>
          </w:p>
        </w:tc>
        <w:tc>
          <w:tcPr>
            <w:tcW w:w="1414" w:type="dxa"/>
          </w:tcPr>
          <w:p w14:paraId="5E129F44">
            <w:pPr>
              <w:jc w:val="center"/>
              <w:rPr>
                <w:rFonts w:hint="eastAsia" w:ascii="宋体" w:hAnsi="宋体" w:eastAsia="宋体" w:cs="宋体"/>
                <w:sz w:val="28"/>
                <w:szCs w:val="28"/>
                <w:highlight w:val="none"/>
                <w:vertAlign w:val="baseline"/>
              </w:rPr>
            </w:pPr>
          </w:p>
        </w:tc>
        <w:tc>
          <w:tcPr>
            <w:tcW w:w="1107" w:type="dxa"/>
          </w:tcPr>
          <w:p w14:paraId="3AAA5BD9">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p>
        </w:tc>
      </w:tr>
      <w:tr w14:paraId="0232D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3D88D479">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5</w:t>
            </w:r>
          </w:p>
        </w:tc>
        <w:tc>
          <w:tcPr>
            <w:tcW w:w="2909" w:type="dxa"/>
            <w:gridSpan w:val="2"/>
            <w:vAlign w:val="center"/>
          </w:tcPr>
          <w:p w14:paraId="05C28236">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沉降观测</w:t>
            </w:r>
          </w:p>
        </w:tc>
        <w:tc>
          <w:tcPr>
            <w:tcW w:w="848" w:type="dxa"/>
            <w:vAlign w:val="center"/>
          </w:tcPr>
          <w:p w14:paraId="038C753F">
            <w:pPr>
              <w:keepNext w:val="0"/>
              <w:keepLines w:val="0"/>
              <w:widowControl/>
              <w:suppressLineNumbers w:val="0"/>
              <w:jc w:val="center"/>
              <w:textAlignment w:val="center"/>
              <w:rPr>
                <w:rFonts w:hint="eastAsia" w:ascii="宋体" w:hAnsi="宋体" w:eastAsia="宋体" w:cs="宋体"/>
                <w:sz w:val="28"/>
                <w:szCs w:val="28"/>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1项</w:t>
            </w:r>
          </w:p>
        </w:tc>
        <w:tc>
          <w:tcPr>
            <w:tcW w:w="1056" w:type="dxa"/>
          </w:tcPr>
          <w:p w14:paraId="171FFA18">
            <w:pPr>
              <w:jc w:val="center"/>
              <w:rPr>
                <w:rFonts w:hint="eastAsia" w:ascii="宋体" w:hAnsi="宋体" w:eastAsia="宋体" w:cs="宋体"/>
                <w:sz w:val="28"/>
                <w:szCs w:val="28"/>
                <w:highlight w:val="none"/>
                <w:vertAlign w:val="baseline"/>
              </w:rPr>
            </w:pPr>
          </w:p>
        </w:tc>
        <w:tc>
          <w:tcPr>
            <w:tcW w:w="1056" w:type="dxa"/>
          </w:tcPr>
          <w:p w14:paraId="2719B300">
            <w:pPr>
              <w:jc w:val="center"/>
              <w:rPr>
                <w:rFonts w:hint="eastAsia" w:ascii="宋体" w:hAnsi="宋体" w:eastAsia="宋体" w:cs="宋体"/>
                <w:sz w:val="28"/>
                <w:szCs w:val="28"/>
                <w:highlight w:val="none"/>
                <w:vertAlign w:val="baseline"/>
              </w:rPr>
            </w:pPr>
          </w:p>
        </w:tc>
        <w:tc>
          <w:tcPr>
            <w:tcW w:w="1414" w:type="dxa"/>
          </w:tcPr>
          <w:p w14:paraId="6E60A5AA">
            <w:pPr>
              <w:jc w:val="center"/>
              <w:rPr>
                <w:rFonts w:hint="eastAsia" w:ascii="宋体" w:hAnsi="宋体" w:eastAsia="宋体" w:cs="宋体"/>
                <w:sz w:val="28"/>
                <w:szCs w:val="28"/>
                <w:highlight w:val="none"/>
                <w:vertAlign w:val="baseline"/>
              </w:rPr>
            </w:pPr>
          </w:p>
        </w:tc>
        <w:tc>
          <w:tcPr>
            <w:tcW w:w="1107" w:type="dxa"/>
            <w:vAlign w:val="center"/>
          </w:tcPr>
          <w:p w14:paraId="2A230997">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预估74个点</w:t>
            </w:r>
          </w:p>
        </w:tc>
      </w:tr>
      <w:tr w14:paraId="38DC1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100449F8">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6</w:t>
            </w:r>
          </w:p>
        </w:tc>
        <w:tc>
          <w:tcPr>
            <w:tcW w:w="2909" w:type="dxa"/>
            <w:gridSpan w:val="2"/>
            <w:vAlign w:val="center"/>
          </w:tcPr>
          <w:p w14:paraId="7951FFB2">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人防测量</w:t>
            </w:r>
          </w:p>
        </w:tc>
        <w:tc>
          <w:tcPr>
            <w:tcW w:w="848" w:type="dxa"/>
            <w:vAlign w:val="center"/>
          </w:tcPr>
          <w:p w14:paraId="0F11DA51">
            <w:pPr>
              <w:keepNext w:val="0"/>
              <w:keepLines w:val="0"/>
              <w:widowControl/>
              <w:suppressLineNumbers w:val="0"/>
              <w:jc w:val="center"/>
              <w:textAlignment w:val="center"/>
              <w:rPr>
                <w:rFonts w:hint="eastAsia" w:ascii="宋体" w:hAnsi="宋体" w:eastAsia="宋体" w:cs="宋体"/>
                <w:sz w:val="28"/>
                <w:szCs w:val="28"/>
                <w:highlight w:val="none"/>
                <w:vertAlign w:val="baseline"/>
              </w:rPr>
            </w:pPr>
            <w:r>
              <w:rPr>
                <w:rFonts w:hint="eastAsia" w:ascii="宋体" w:hAnsi="宋体" w:eastAsia="宋体" w:cs="宋体"/>
                <w:i w:val="0"/>
                <w:iCs w:val="0"/>
                <w:color w:val="000000"/>
                <w:kern w:val="0"/>
                <w:sz w:val="24"/>
                <w:szCs w:val="24"/>
                <w:highlight w:val="none"/>
                <w:u w:val="none"/>
                <w:lang w:val="en-US" w:eastAsia="zh-CN" w:bidi="ar"/>
              </w:rPr>
              <w:t>1项</w:t>
            </w:r>
          </w:p>
        </w:tc>
        <w:tc>
          <w:tcPr>
            <w:tcW w:w="1056" w:type="dxa"/>
          </w:tcPr>
          <w:p w14:paraId="6C5AB5A6">
            <w:pPr>
              <w:jc w:val="center"/>
              <w:rPr>
                <w:rFonts w:hint="eastAsia" w:ascii="宋体" w:hAnsi="宋体" w:eastAsia="宋体" w:cs="宋体"/>
                <w:sz w:val="28"/>
                <w:szCs w:val="28"/>
                <w:highlight w:val="none"/>
                <w:vertAlign w:val="baseline"/>
              </w:rPr>
            </w:pPr>
          </w:p>
        </w:tc>
        <w:tc>
          <w:tcPr>
            <w:tcW w:w="1056" w:type="dxa"/>
          </w:tcPr>
          <w:p w14:paraId="00374DD4">
            <w:pPr>
              <w:jc w:val="center"/>
              <w:rPr>
                <w:rFonts w:hint="eastAsia" w:ascii="宋体" w:hAnsi="宋体" w:eastAsia="宋体" w:cs="宋体"/>
                <w:sz w:val="28"/>
                <w:szCs w:val="28"/>
                <w:highlight w:val="none"/>
                <w:vertAlign w:val="baseline"/>
              </w:rPr>
            </w:pPr>
          </w:p>
        </w:tc>
        <w:tc>
          <w:tcPr>
            <w:tcW w:w="1414" w:type="dxa"/>
          </w:tcPr>
          <w:p w14:paraId="77417C29">
            <w:pPr>
              <w:jc w:val="center"/>
              <w:rPr>
                <w:rFonts w:hint="eastAsia" w:ascii="宋体" w:hAnsi="宋体" w:eastAsia="宋体" w:cs="宋体"/>
                <w:sz w:val="28"/>
                <w:szCs w:val="28"/>
                <w:highlight w:val="none"/>
                <w:vertAlign w:val="baseline"/>
              </w:rPr>
            </w:pPr>
          </w:p>
        </w:tc>
        <w:tc>
          <w:tcPr>
            <w:tcW w:w="1107" w:type="dxa"/>
          </w:tcPr>
          <w:p w14:paraId="633EEFC6">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p>
        </w:tc>
      </w:tr>
      <w:tr w14:paraId="1D2DC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79868DA8">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7</w:t>
            </w:r>
          </w:p>
        </w:tc>
        <w:tc>
          <w:tcPr>
            <w:tcW w:w="2909" w:type="dxa"/>
            <w:gridSpan w:val="2"/>
            <w:vAlign w:val="center"/>
          </w:tcPr>
          <w:p w14:paraId="2A96DC44">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宗地图、权籍调查及楼盘表制作光盘数据录入</w:t>
            </w:r>
          </w:p>
        </w:tc>
        <w:tc>
          <w:tcPr>
            <w:tcW w:w="848" w:type="dxa"/>
            <w:vAlign w:val="center"/>
          </w:tcPr>
          <w:p w14:paraId="6A08E4F7">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1项</w:t>
            </w:r>
          </w:p>
        </w:tc>
        <w:tc>
          <w:tcPr>
            <w:tcW w:w="1056" w:type="dxa"/>
          </w:tcPr>
          <w:p w14:paraId="244FC010">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p>
        </w:tc>
        <w:tc>
          <w:tcPr>
            <w:tcW w:w="1056" w:type="dxa"/>
          </w:tcPr>
          <w:p w14:paraId="3D5263CB">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p>
        </w:tc>
        <w:tc>
          <w:tcPr>
            <w:tcW w:w="1414" w:type="dxa"/>
          </w:tcPr>
          <w:p w14:paraId="144B0D0B">
            <w:pPr>
              <w:jc w:val="center"/>
              <w:rPr>
                <w:rFonts w:hint="eastAsia" w:ascii="宋体" w:hAnsi="宋体" w:eastAsia="宋体" w:cs="宋体"/>
                <w:sz w:val="28"/>
                <w:szCs w:val="28"/>
                <w:highlight w:val="none"/>
                <w:vertAlign w:val="baseline"/>
              </w:rPr>
            </w:pPr>
          </w:p>
        </w:tc>
        <w:tc>
          <w:tcPr>
            <w:tcW w:w="1107" w:type="dxa"/>
          </w:tcPr>
          <w:p w14:paraId="4D78EC6B">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p>
        </w:tc>
      </w:tr>
      <w:tr w14:paraId="563C6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04FE8633">
            <w:pPr>
              <w:jc w:val="center"/>
              <w:rPr>
                <w:rFonts w:hint="default"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8</w:t>
            </w:r>
          </w:p>
        </w:tc>
        <w:tc>
          <w:tcPr>
            <w:tcW w:w="5869" w:type="dxa"/>
            <w:gridSpan w:val="5"/>
            <w:vAlign w:val="center"/>
          </w:tcPr>
          <w:p w14:paraId="4B71A105">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小计（元）</w:t>
            </w:r>
          </w:p>
        </w:tc>
        <w:tc>
          <w:tcPr>
            <w:tcW w:w="1414" w:type="dxa"/>
          </w:tcPr>
          <w:p w14:paraId="55B8AF12">
            <w:pPr>
              <w:jc w:val="center"/>
              <w:rPr>
                <w:rFonts w:hint="eastAsia" w:ascii="宋体" w:hAnsi="宋体" w:eastAsia="宋体" w:cs="宋体"/>
                <w:sz w:val="28"/>
                <w:szCs w:val="28"/>
                <w:highlight w:val="none"/>
                <w:vertAlign w:val="baseline"/>
              </w:rPr>
            </w:pPr>
          </w:p>
        </w:tc>
        <w:tc>
          <w:tcPr>
            <w:tcW w:w="1107" w:type="dxa"/>
          </w:tcPr>
          <w:p w14:paraId="48C63487">
            <w:pPr>
              <w:jc w:val="center"/>
              <w:rPr>
                <w:rFonts w:hint="eastAsia" w:ascii="宋体" w:hAnsi="宋体" w:eastAsia="宋体" w:cs="宋体"/>
                <w:sz w:val="28"/>
                <w:szCs w:val="28"/>
                <w:highlight w:val="none"/>
                <w:vertAlign w:val="baseline"/>
              </w:rPr>
            </w:pPr>
          </w:p>
        </w:tc>
      </w:tr>
      <w:tr w14:paraId="7D632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3526284B">
            <w:pPr>
              <w:jc w:val="center"/>
              <w:rPr>
                <w:rFonts w:hint="eastAsia"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9</w:t>
            </w:r>
          </w:p>
        </w:tc>
        <w:tc>
          <w:tcPr>
            <w:tcW w:w="5869" w:type="dxa"/>
            <w:gridSpan w:val="5"/>
            <w:vAlign w:val="center"/>
          </w:tcPr>
          <w:p w14:paraId="0E631525">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税率（</w:t>
            </w:r>
            <w:r>
              <w:rPr>
                <w:rFonts w:hint="eastAsia" w:ascii="宋体" w:hAnsi="宋体" w:eastAsia="宋体" w:cs="宋体"/>
                <w:i w:val="0"/>
                <w:iCs w:val="0"/>
                <w:color w:val="000000"/>
                <w:kern w:val="0"/>
                <w:sz w:val="24"/>
                <w:szCs w:val="24"/>
                <w:highlight w:val="none"/>
                <w:u w:val="single"/>
                <w:lang w:val="en-US" w:eastAsia="zh-CN" w:bidi="ar"/>
              </w:rPr>
              <w:t xml:space="preserve">      </w:t>
            </w:r>
            <w:r>
              <w:rPr>
                <w:rFonts w:hint="eastAsia" w:ascii="宋体" w:hAnsi="宋体" w:eastAsia="宋体" w:cs="宋体"/>
                <w:i w:val="0"/>
                <w:iCs w:val="0"/>
                <w:color w:val="000000"/>
                <w:kern w:val="0"/>
                <w:sz w:val="24"/>
                <w:szCs w:val="24"/>
                <w:highlight w:val="none"/>
                <w:u w:val="none"/>
                <w:lang w:val="en-US" w:eastAsia="zh-CN" w:bidi="ar"/>
              </w:rPr>
              <w:t>%）</w:t>
            </w:r>
          </w:p>
        </w:tc>
        <w:tc>
          <w:tcPr>
            <w:tcW w:w="1414" w:type="dxa"/>
          </w:tcPr>
          <w:p w14:paraId="5DC20889">
            <w:pPr>
              <w:jc w:val="center"/>
              <w:rPr>
                <w:rFonts w:hint="eastAsia" w:ascii="宋体" w:hAnsi="宋体" w:eastAsia="宋体" w:cs="宋体"/>
                <w:sz w:val="28"/>
                <w:szCs w:val="28"/>
                <w:highlight w:val="none"/>
                <w:vertAlign w:val="baseline"/>
              </w:rPr>
            </w:pPr>
          </w:p>
        </w:tc>
        <w:tc>
          <w:tcPr>
            <w:tcW w:w="1107" w:type="dxa"/>
          </w:tcPr>
          <w:p w14:paraId="1263B33E">
            <w:pPr>
              <w:jc w:val="center"/>
              <w:rPr>
                <w:rFonts w:hint="eastAsia" w:ascii="宋体" w:hAnsi="宋体" w:eastAsia="宋体" w:cs="宋体"/>
                <w:sz w:val="28"/>
                <w:szCs w:val="28"/>
                <w:highlight w:val="none"/>
                <w:vertAlign w:val="baseline"/>
              </w:rPr>
            </w:pPr>
          </w:p>
        </w:tc>
      </w:tr>
      <w:tr w14:paraId="72D4D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70FDA10B">
            <w:pPr>
              <w:jc w:val="center"/>
              <w:rPr>
                <w:rFonts w:hint="default" w:ascii="宋体" w:hAnsi="宋体" w:eastAsia="宋体" w:cs="宋体"/>
                <w:sz w:val="28"/>
                <w:szCs w:val="28"/>
                <w:highlight w:val="none"/>
                <w:vertAlign w:val="baseline"/>
                <w:lang w:val="en-US" w:eastAsia="zh-CN"/>
              </w:rPr>
            </w:pPr>
            <w:r>
              <w:rPr>
                <w:rFonts w:hint="eastAsia" w:ascii="宋体" w:hAnsi="宋体" w:eastAsia="宋体" w:cs="宋体"/>
                <w:sz w:val="28"/>
                <w:szCs w:val="28"/>
                <w:highlight w:val="none"/>
                <w:vertAlign w:val="baseline"/>
                <w:lang w:val="en-US" w:eastAsia="zh-CN"/>
              </w:rPr>
              <w:t>10</w:t>
            </w:r>
          </w:p>
        </w:tc>
        <w:tc>
          <w:tcPr>
            <w:tcW w:w="5869" w:type="dxa"/>
            <w:gridSpan w:val="5"/>
            <w:vAlign w:val="center"/>
          </w:tcPr>
          <w:p w14:paraId="04A102DC">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总计（元）</w:t>
            </w:r>
          </w:p>
        </w:tc>
        <w:tc>
          <w:tcPr>
            <w:tcW w:w="1414" w:type="dxa"/>
          </w:tcPr>
          <w:p w14:paraId="1D9FDAEC">
            <w:pPr>
              <w:jc w:val="center"/>
              <w:rPr>
                <w:rFonts w:hint="eastAsia" w:ascii="宋体" w:hAnsi="宋体" w:eastAsia="宋体" w:cs="宋体"/>
                <w:sz w:val="28"/>
                <w:szCs w:val="28"/>
                <w:highlight w:val="none"/>
                <w:vertAlign w:val="baseline"/>
              </w:rPr>
            </w:pPr>
          </w:p>
        </w:tc>
        <w:tc>
          <w:tcPr>
            <w:tcW w:w="1107" w:type="dxa"/>
          </w:tcPr>
          <w:p w14:paraId="691C198B">
            <w:pPr>
              <w:jc w:val="center"/>
              <w:rPr>
                <w:rFonts w:hint="eastAsia" w:ascii="宋体" w:hAnsi="宋体" w:eastAsia="宋体" w:cs="宋体"/>
                <w:sz w:val="28"/>
                <w:szCs w:val="28"/>
                <w:highlight w:val="none"/>
                <w:vertAlign w:val="baseline"/>
              </w:rPr>
            </w:pPr>
          </w:p>
        </w:tc>
      </w:tr>
    </w:tbl>
    <w:p w14:paraId="241A91AB">
      <w:pPr>
        <w:spacing w:line="360" w:lineRule="auto"/>
        <w:jc w:val="left"/>
        <w:rPr>
          <w:rFonts w:hint="eastAsia" w:ascii="_x000B__x000C_" w:hAnsi="_x000B__x000C_"/>
          <w:b/>
          <w:bCs/>
          <w:color w:val="000000"/>
          <w:sz w:val="24"/>
          <w:szCs w:val="24"/>
          <w:highlight w:val="none"/>
        </w:rPr>
      </w:pPr>
      <w:r>
        <w:rPr>
          <w:rFonts w:hint="eastAsia" w:ascii="_x000B__x000C_" w:hAnsi="_x000B__x000C_"/>
          <w:b/>
          <w:bCs/>
          <w:color w:val="000000"/>
          <w:sz w:val="24"/>
          <w:szCs w:val="24"/>
          <w:highlight w:val="none"/>
        </w:rPr>
        <w:t>备注：</w:t>
      </w:r>
      <w:r>
        <w:rPr>
          <w:rFonts w:hint="eastAsia" w:ascii="_x000B__x000C_" w:hAnsi="_x000B__x000C_"/>
          <w:b/>
          <w:bCs/>
          <w:color w:val="000000"/>
          <w:sz w:val="24"/>
          <w:szCs w:val="24"/>
          <w:highlight w:val="none"/>
          <w:lang w:val="en-US" w:eastAsia="zh-CN"/>
        </w:rPr>
        <w:t>1、</w:t>
      </w:r>
      <w:r>
        <w:rPr>
          <w:rFonts w:hint="eastAsia" w:ascii="_x000B__x000C_" w:hAnsi="_x000B__x000C_"/>
          <w:b/>
          <w:bCs/>
          <w:color w:val="000000"/>
          <w:sz w:val="24"/>
          <w:szCs w:val="24"/>
          <w:highlight w:val="none"/>
        </w:rPr>
        <w:t>以上价格包括所有人工费、材料费及埋设施工费、管理费、利润、税金等测绘工作所需的全部费用。</w:t>
      </w:r>
    </w:p>
    <w:p w14:paraId="2E7FC78F">
      <w:pPr>
        <w:numPr>
          <w:ilvl w:val="0"/>
          <w:numId w:val="1"/>
        </w:numPr>
        <w:spacing w:line="360" w:lineRule="auto"/>
        <w:jc w:val="left"/>
        <w:rPr>
          <w:rFonts w:hint="eastAsia" w:ascii="_x000B__x000C_" w:hAnsi="_x000B__x000C_"/>
          <w:b/>
          <w:bCs/>
          <w:color w:val="000000"/>
          <w:sz w:val="24"/>
          <w:szCs w:val="24"/>
          <w:highlight w:val="none"/>
          <w:lang w:val="en-US" w:eastAsia="zh-CN"/>
        </w:rPr>
      </w:pPr>
      <w:r>
        <w:rPr>
          <w:rFonts w:hint="eastAsia" w:ascii="_x000B__x000C_" w:hAnsi="_x000B__x000C_"/>
          <w:b/>
          <w:bCs/>
          <w:color w:val="000000"/>
          <w:sz w:val="24"/>
          <w:szCs w:val="24"/>
          <w:highlight w:val="none"/>
          <w:lang w:val="en-US" w:eastAsia="zh-CN"/>
        </w:rPr>
        <w:t>为完成本项目的验收工作，仍需进行上述清单测绘项目以外的测绘工作，中标单位必须按招标人要求完成，测绘费用包含在投标总价内，不再另行计取。请各投标单位在报价时请充分考虑各种因素。</w:t>
      </w:r>
    </w:p>
    <w:p w14:paraId="79D10BAF">
      <w:pPr>
        <w:numPr>
          <w:ilvl w:val="0"/>
          <w:numId w:val="1"/>
        </w:numPr>
        <w:spacing w:line="560" w:lineRule="exact"/>
        <w:ind w:left="0" w:leftChars="0" w:firstLine="0" w:firstLineChars="0"/>
        <w:rPr>
          <w:rFonts w:hint="eastAsia" w:ascii="宋体" w:hAnsi="宋体" w:eastAsia="宋体" w:cs="Times New Roman"/>
          <w:b/>
          <w:bCs/>
          <w:sz w:val="28"/>
          <w:szCs w:val="28"/>
          <w:highlight w:val="none"/>
          <w:u w:val="single"/>
          <w:lang w:val="en-US" w:eastAsia="zh-CN"/>
        </w:rPr>
      </w:pPr>
      <w:r>
        <w:rPr>
          <w:rFonts w:hint="eastAsia" w:ascii="_x000B__x000C_" w:hAnsi="_x000B__x000C_"/>
          <w:b/>
          <w:bCs/>
          <w:color w:val="000000"/>
          <w:sz w:val="24"/>
          <w:szCs w:val="24"/>
          <w:highlight w:val="none"/>
          <w:lang w:val="en-US" w:eastAsia="zh-CN"/>
        </w:rPr>
        <w:t>联系人及联系方式</w:t>
      </w:r>
      <w:r>
        <w:rPr>
          <w:rFonts w:hint="eastAsia" w:ascii="宋体" w:hAnsi="宋体" w:eastAsia="宋体" w:cs="Times New Roman"/>
          <w:b/>
          <w:bCs/>
          <w:sz w:val="28"/>
          <w:szCs w:val="28"/>
          <w:highlight w:val="none"/>
          <w:lang w:val="en-US" w:eastAsia="zh-CN"/>
        </w:rPr>
        <w:t>：</w:t>
      </w:r>
      <w:r>
        <w:rPr>
          <w:rFonts w:hint="eastAsia" w:ascii="宋体" w:hAnsi="宋体" w:eastAsia="宋体" w:cs="Times New Roman"/>
          <w:b/>
          <w:bCs/>
          <w:sz w:val="28"/>
          <w:szCs w:val="28"/>
          <w:highlight w:val="none"/>
          <w:u w:val="single"/>
          <w:lang w:val="en-US" w:eastAsia="zh-CN"/>
        </w:rPr>
        <w:t xml:space="preserve">                           </w:t>
      </w:r>
    </w:p>
    <w:p w14:paraId="319F496B">
      <w:pPr>
        <w:numPr>
          <w:ilvl w:val="0"/>
          <w:numId w:val="0"/>
        </w:numPr>
        <w:spacing w:line="560" w:lineRule="exact"/>
        <w:ind w:leftChars="0"/>
        <w:rPr>
          <w:rFonts w:hint="eastAsia" w:ascii="宋体" w:hAnsi="宋体" w:eastAsia="宋体" w:cs="Times New Roman"/>
          <w:b w:val="0"/>
          <w:bCs w:val="0"/>
          <w:sz w:val="28"/>
          <w:szCs w:val="28"/>
          <w:highlight w:val="none"/>
          <w:lang w:val="en-US" w:eastAsia="zh-CN"/>
        </w:rPr>
      </w:pPr>
      <w:r>
        <w:rPr>
          <w:rFonts w:hint="eastAsia" w:ascii="宋体" w:hAnsi="宋体" w:eastAsia="宋体" w:cs="Times New Roman"/>
          <w:b w:val="0"/>
          <w:bCs w:val="0"/>
          <w:sz w:val="28"/>
          <w:szCs w:val="28"/>
          <w:highlight w:val="none"/>
          <w:lang w:val="en-US" w:eastAsia="zh-CN"/>
        </w:rPr>
        <w:t xml:space="preserve">         </w:t>
      </w:r>
    </w:p>
    <w:p w14:paraId="188D78CE">
      <w:pPr>
        <w:numPr>
          <w:ilvl w:val="0"/>
          <w:numId w:val="0"/>
        </w:numPr>
        <w:spacing w:line="560" w:lineRule="exact"/>
        <w:ind w:leftChars="0" w:firstLine="3640" w:firstLineChars="1300"/>
        <w:rPr>
          <w:rFonts w:hint="default" w:ascii="_x000B__x000C_" w:hAnsi="_x000B__x000C_"/>
          <w:b/>
          <w:bCs/>
          <w:color w:val="000000"/>
          <w:sz w:val="24"/>
          <w:szCs w:val="24"/>
          <w:highlight w:val="none"/>
          <w:lang w:val="en-US" w:eastAsia="zh-CN"/>
        </w:rPr>
      </w:pPr>
      <w:r>
        <w:rPr>
          <w:rFonts w:hint="eastAsia" w:ascii="宋体" w:hAnsi="宋体" w:eastAsia="宋体" w:cs="Times New Roman"/>
          <w:b w:val="0"/>
          <w:bCs w:val="0"/>
          <w:sz w:val="28"/>
          <w:szCs w:val="28"/>
          <w:highlight w:val="none"/>
          <w:lang w:val="en-US" w:eastAsia="zh-CN"/>
        </w:rPr>
        <w:t xml:space="preserve"> </w:t>
      </w:r>
      <w:r>
        <w:rPr>
          <w:rFonts w:hint="default" w:ascii="宋体" w:hAnsi="宋体" w:eastAsia="宋体" w:cs="Times New Roman"/>
          <w:b w:val="0"/>
          <w:bCs w:val="0"/>
          <w:sz w:val="28"/>
          <w:szCs w:val="28"/>
          <w:highlight w:val="none"/>
          <w:lang w:val="en-US" w:eastAsia="zh-CN"/>
        </w:rPr>
        <w:t>投标人（盖公章）：</w:t>
      </w:r>
      <w:r>
        <w:rPr>
          <w:rFonts w:hint="default" w:ascii="宋体" w:hAnsi="宋体" w:eastAsia="宋体" w:cs="Times New Roman"/>
          <w:b w:val="0"/>
          <w:bCs w:val="0"/>
          <w:sz w:val="28"/>
          <w:szCs w:val="28"/>
          <w:highlight w:val="none"/>
          <w:u w:val="single"/>
          <w:lang w:val="en-US" w:eastAsia="zh-CN"/>
        </w:rPr>
        <w:t xml:space="preserve">             </w:t>
      </w:r>
      <w:r>
        <w:rPr>
          <w:rFonts w:hint="eastAsia" w:ascii="宋体" w:hAnsi="宋体" w:eastAsia="宋体" w:cs="Times New Roman"/>
          <w:b w:val="0"/>
          <w:bCs w:val="0"/>
          <w:sz w:val="28"/>
          <w:szCs w:val="28"/>
          <w:highlight w:val="none"/>
          <w:u w:val="single"/>
          <w:lang w:val="en-US" w:eastAsia="zh-CN"/>
        </w:rPr>
        <w:t xml:space="preserve">   </w:t>
      </w:r>
    </w:p>
    <w:p w14:paraId="5B46FE03">
      <w:pPr>
        <w:rPr>
          <w:sz w:val="28"/>
          <w:szCs w:val="28"/>
          <w:highlight w:val="none"/>
        </w:rPr>
      </w:pPr>
    </w:p>
    <w:p w14:paraId="16609450">
      <w:pPr>
        <w:widowControl w:val="0"/>
        <w:numPr>
          <w:ilvl w:val="0"/>
          <w:numId w:val="0"/>
        </w:numPr>
        <w:jc w:val="center"/>
        <w:rPr>
          <w:rFonts w:hint="eastAsia"/>
          <w:b/>
          <w:bCs/>
          <w:sz w:val="28"/>
          <w:szCs w:val="28"/>
          <w:highlight w:val="none"/>
          <w:lang w:val="en-US" w:eastAsia="zh-CN"/>
        </w:rPr>
      </w:pPr>
      <w:r>
        <w:rPr>
          <w:rFonts w:hint="eastAsia"/>
          <w:b/>
          <w:bCs/>
          <w:sz w:val="28"/>
          <w:szCs w:val="28"/>
          <w:highlight w:val="none"/>
          <w:lang w:val="en-US" w:eastAsia="zh-CN"/>
        </w:rPr>
        <w:t>承诺函</w:t>
      </w:r>
    </w:p>
    <w:p w14:paraId="388CB27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4"/>
          <w:szCs w:val="24"/>
          <w:highlight w:val="none"/>
          <w:u w:val="none"/>
          <w:lang w:val="en-US" w:eastAsia="zh-CN"/>
        </w:rPr>
      </w:pPr>
    </w:p>
    <w:p w14:paraId="1594B57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4"/>
          <w:szCs w:val="24"/>
          <w:highlight w:val="none"/>
          <w:u w:val="none"/>
          <w:lang w:val="en-US" w:eastAsia="zh-CN"/>
        </w:rPr>
      </w:pPr>
      <w:r>
        <w:rPr>
          <w:rFonts w:hint="default"/>
          <w:b w:val="0"/>
          <w:bCs w:val="0"/>
          <w:sz w:val="24"/>
          <w:szCs w:val="24"/>
          <w:highlight w:val="none"/>
          <w:u w:val="none"/>
          <w:lang w:val="en-US" w:eastAsia="zh-CN"/>
        </w:rPr>
        <w:t xml:space="preserve"> 南通海一房地产开发有限公司 ：</w:t>
      </w:r>
    </w:p>
    <w:p w14:paraId="317320F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center"/>
        <w:textAlignment w:val="auto"/>
        <w:rPr>
          <w:rFonts w:hint="eastAsia"/>
          <w:b w:val="0"/>
          <w:bCs w:val="0"/>
          <w:sz w:val="24"/>
          <w:szCs w:val="24"/>
          <w:highlight w:val="none"/>
          <w:u w:val="none"/>
          <w:lang w:val="en-US" w:eastAsia="zh-CN"/>
        </w:rPr>
      </w:pPr>
      <w:r>
        <w:rPr>
          <w:rFonts w:hint="eastAsia"/>
          <w:b w:val="0"/>
          <w:bCs w:val="0"/>
          <w:sz w:val="24"/>
          <w:szCs w:val="24"/>
          <w:highlight w:val="none"/>
          <w:u w:val="none"/>
          <w:lang w:val="en-US" w:eastAsia="zh-CN"/>
        </w:rPr>
        <w:t>如因</w:t>
      </w:r>
      <w:r>
        <w:rPr>
          <w:rFonts w:hint="eastAsia"/>
          <w:b w:val="0"/>
          <w:bCs w:val="0"/>
          <w:sz w:val="24"/>
          <w:szCs w:val="24"/>
          <w:highlight w:val="none"/>
          <w:u w:val="none"/>
          <w:lang w:val="en-US" w:eastAsia="zh-CN"/>
        </w:rPr>
        <w:t>我方</w:t>
      </w:r>
      <w:r>
        <w:rPr>
          <w:rFonts w:hint="eastAsia"/>
          <w:b w:val="0"/>
          <w:bCs w:val="0"/>
          <w:sz w:val="24"/>
          <w:szCs w:val="24"/>
          <w:highlight w:val="none"/>
          <w:u w:val="none"/>
          <w:lang w:val="en-US" w:eastAsia="zh-CN"/>
        </w:rPr>
        <w:t>的单位资质、备案或其它我方原因造成</w:t>
      </w:r>
      <w:r>
        <w:rPr>
          <w:rFonts w:hint="eastAsia"/>
          <w:b w:val="0"/>
          <w:bCs w:val="0"/>
          <w:sz w:val="24"/>
          <w:szCs w:val="24"/>
          <w:highlight w:val="none"/>
          <w:u w:val="single"/>
          <w:lang w:val="en-US" w:eastAsia="zh-CN"/>
        </w:rPr>
        <w:t>通州区R2022-001地块建设</w:t>
      </w:r>
      <w:bookmarkStart w:id="0" w:name="_GoBack"/>
      <w:bookmarkEnd w:id="0"/>
      <w:r>
        <w:rPr>
          <w:rFonts w:hint="eastAsia"/>
          <w:b w:val="0"/>
          <w:bCs w:val="0"/>
          <w:sz w:val="24"/>
          <w:szCs w:val="24"/>
          <w:highlight w:val="none"/>
          <w:u w:val="single"/>
          <w:lang w:val="en-US" w:eastAsia="zh-CN"/>
        </w:rPr>
        <w:t>工程</w:t>
      </w:r>
      <w:r>
        <w:rPr>
          <w:rFonts w:hint="eastAsia"/>
          <w:b w:val="0"/>
          <w:bCs w:val="0"/>
          <w:sz w:val="24"/>
          <w:szCs w:val="24"/>
          <w:highlight w:val="none"/>
          <w:u w:val="none"/>
          <w:lang w:val="en-US" w:eastAsia="zh-CN"/>
        </w:rPr>
        <w:t>测绘成果不被项目所在地主管部门认可，导致项目验收延误等一切后由</w:t>
      </w:r>
      <w:r>
        <w:rPr>
          <w:rFonts w:hint="eastAsia"/>
          <w:b w:val="0"/>
          <w:bCs w:val="0"/>
          <w:sz w:val="24"/>
          <w:szCs w:val="24"/>
          <w:highlight w:val="none"/>
          <w:u w:val="none"/>
          <w:lang w:val="en-US" w:eastAsia="zh-CN"/>
        </w:rPr>
        <w:t>我方</w:t>
      </w:r>
      <w:r>
        <w:rPr>
          <w:rFonts w:hint="eastAsia"/>
          <w:b w:val="0"/>
          <w:bCs w:val="0"/>
          <w:sz w:val="24"/>
          <w:szCs w:val="24"/>
          <w:highlight w:val="none"/>
          <w:u w:val="none"/>
          <w:lang w:val="en-US" w:eastAsia="zh-CN"/>
        </w:rPr>
        <w:t>承担，招标人有权解除合同且不进行任何款项的支付，同时招标人有权进行</w:t>
      </w:r>
    </w:p>
    <w:p w14:paraId="12AA040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24"/>
          <w:szCs w:val="24"/>
          <w:highlight w:val="none"/>
          <w:u w:val="none"/>
          <w:lang w:val="en-US" w:eastAsia="zh-CN"/>
        </w:rPr>
      </w:pPr>
      <w:r>
        <w:rPr>
          <w:rFonts w:hint="eastAsia"/>
          <w:b w:val="0"/>
          <w:bCs w:val="0"/>
          <w:sz w:val="24"/>
          <w:szCs w:val="24"/>
          <w:highlight w:val="none"/>
          <w:u w:val="none"/>
          <w:lang w:val="en-US" w:eastAsia="zh-CN"/>
        </w:rPr>
        <w:t>追责，</w:t>
      </w:r>
      <w:r>
        <w:rPr>
          <w:rFonts w:hint="eastAsia"/>
          <w:b w:val="0"/>
          <w:bCs w:val="0"/>
          <w:sz w:val="24"/>
          <w:szCs w:val="24"/>
          <w:highlight w:val="none"/>
          <w:u w:val="none"/>
          <w:lang w:val="en-US" w:eastAsia="zh-CN"/>
        </w:rPr>
        <w:t>我方</w:t>
      </w:r>
      <w:r>
        <w:rPr>
          <w:rFonts w:hint="eastAsia"/>
          <w:b w:val="0"/>
          <w:bCs w:val="0"/>
          <w:sz w:val="24"/>
          <w:szCs w:val="24"/>
          <w:highlight w:val="none"/>
          <w:u w:val="none"/>
          <w:lang w:val="en-US" w:eastAsia="zh-CN"/>
        </w:rPr>
        <w:t>支付与合同总价等额的赔偿金</w:t>
      </w:r>
      <w:r>
        <w:rPr>
          <w:rFonts w:hint="eastAsia"/>
          <w:b w:val="0"/>
          <w:bCs w:val="0"/>
          <w:sz w:val="24"/>
          <w:szCs w:val="24"/>
          <w:highlight w:val="none"/>
          <w:u w:val="none"/>
          <w:lang w:val="en-US" w:eastAsia="zh-CN"/>
        </w:rPr>
        <w:t>。由</w:t>
      </w:r>
      <w:r>
        <w:rPr>
          <w:rFonts w:hint="eastAsia"/>
          <w:b w:val="0"/>
          <w:bCs w:val="0"/>
          <w:sz w:val="24"/>
          <w:szCs w:val="24"/>
          <w:highlight w:val="none"/>
          <w:u w:val="none"/>
          <w:lang w:val="en-US" w:eastAsia="zh-CN"/>
        </w:rPr>
        <w:t>我方</w:t>
      </w:r>
      <w:r>
        <w:rPr>
          <w:rFonts w:hint="eastAsia"/>
          <w:b w:val="0"/>
          <w:bCs w:val="0"/>
          <w:sz w:val="24"/>
          <w:szCs w:val="24"/>
          <w:highlight w:val="none"/>
          <w:u w:val="none"/>
          <w:lang w:val="en-US" w:eastAsia="zh-CN"/>
        </w:rPr>
        <w:t>导致的</w:t>
      </w:r>
      <w:r>
        <w:rPr>
          <w:rFonts w:hint="eastAsia"/>
          <w:b w:val="0"/>
          <w:bCs w:val="0"/>
          <w:sz w:val="24"/>
          <w:szCs w:val="24"/>
          <w:highlight w:val="none"/>
          <w:u w:val="none"/>
          <w:lang w:val="en-US" w:eastAsia="zh-CN"/>
        </w:rPr>
        <w:t>项目所在地</w:t>
      </w:r>
      <w:r>
        <w:rPr>
          <w:rFonts w:hint="eastAsia"/>
          <w:b w:val="0"/>
          <w:bCs w:val="0"/>
          <w:sz w:val="24"/>
          <w:szCs w:val="24"/>
          <w:highlight w:val="none"/>
          <w:u w:val="none"/>
          <w:lang w:val="en-US" w:eastAsia="zh-CN"/>
        </w:rPr>
        <w:t>相关部门需要对</w:t>
      </w:r>
      <w:r>
        <w:rPr>
          <w:rFonts w:hint="eastAsia"/>
          <w:b w:val="0"/>
          <w:bCs w:val="0"/>
          <w:sz w:val="24"/>
          <w:szCs w:val="24"/>
          <w:highlight w:val="none"/>
          <w:u w:val="none"/>
          <w:lang w:val="en-US" w:eastAsia="zh-CN"/>
        </w:rPr>
        <w:t>我方</w:t>
      </w:r>
      <w:r>
        <w:rPr>
          <w:rFonts w:hint="eastAsia"/>
          <w:b w:val="0"/>
          <w:bCs w:val="0"/>
          <w:sz w:val="24"/>
          <w:szCs w:val="24"/>
          <w:highlight w:val="none"/>
          <w:u w:val="none"/>
          <w:lang w:val="en-US" w:eastAsia="zh-CN"/>
        </w:rPr>
        <w:t>的测绘成果进行重新复测的，产生的一切费用由</w:t>
      </w:r>
      <w:r>
        <w:rPr>
          <w:rFonts w:hint="eastAsia"/>
          <w:b w:val="0"/>
          <w:bCs w:val="0"/>
          <w:sz w:val="24"/>
          <w:szCs w:val="24"/>
          <w:highlight w:val="none"/>
          <w:u w:val="none"/>
          <w:lang w:val="en-US" w:eastAsia="zh-CN"/>
        </w:rPr>
        <w:t>我方</w:t>
      </w:r>
      <w:r>
        <w:rPr>
          <w:rFonts w:hint="eastAsia"/>
          <w:b w:val="0"/>
          <w:bCs w:val="0"/>
          <w:sz w:val="24"/>
          <w:szCs w:val="24"/>
          <w:highlight w:val="none"/>
          <w:u w:val="none"/>
          <w:lang w:val="en-US" w:eastAsia="zh-CN"/>
        </w:rPr>
        <w:t>承担。</w:t>
      </w:r>
    </w:p>
    <w:p w14:paraId="21D63BB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24"/>
          <w:szCs w:val="24"/>
          <w:highlight w:val="none"/>
          <w:u w:val="none"/>
          <w:lang w:val="en-US" w:eastAsia="zh-CN"/>
        </w:rPr>
      </w:pPr>
    </w:p>
    <w:p w14:paraId="239F2A7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24"/>
          <w:szCs w:val="24"/>
          <w:highlight w:val="none"/>
          <w:u w:val="none"/>
          <w:lang w:val="en-US" w:eastAsia="zh-CN"/>
        </w:rPr>
      </w:pPr>
    </w:p>
    <w:p w14:paraId="4D8E7E5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rPr>
          <w:rFonts w:hint="eastAsia"/>
          <w:b w:val="0"/>
          <w:bCs w:val="0"/>
          <w:sz w:val="24"/>
          <w:szCs w:val="24"/>
          <w:highlight w:val="none"/>
          <w:u w:val="none"/>
          <w:lang w:val="en-US" w:eastAsia="zh-CN"/>
        </w:rPr>
      </w:pPr>
      <w:r>
        <w:rPr>
          <w:rFonts w:hint="eastAsia"/>
          <w:b w:val="0"/>
          <w:bCs w:val="0"/>
          <w:sz w:val="24"/>
          <w:szCs w:val="24"/>
          <w:highlight w:val="none"/>
          <w:u w:val="none"/>
          <w:lang w:val="en-US" w:eastAsia="zh-CN"/>
        </w:rPr>
        <w:t>承诺人（盖公章）：</w:t>
      </w:r>
    </w:p>
    <w:p w14:paraId="487FCD6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4"/>
          <w:szCs w:val="24"/>
          <w:highlight w:val="none"/>
          <w:u w:val="none"/>
          <w:lang w:val="en-US" w:eastAsia="zh-CN"/>
        </w:rPr>
      </w:pPr>
      <w:r>
        <w:rPr>
          <w:rFonts w:hint="eastAsia"/>
          <w:b w:val="0"/>
          <w:bCs w:val="0"/>
          <w:sz w:val="24"/>
          <w:szCs w:val="24"/>
          <w:highlight w:val="none"/>
          <w:u w:val="none"/>
          <w:lang w:val="en-US" w:eastAsia="zh-CN"/>
        </w:rPr>
        <w:t xml:space="preserve">                                       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44C45"/>
    <w:multiLevelType w:val="singleLevel"/>
    <w:tmpl w:val="13844C45"/>
    <w:lvl w:ilvl="0" w:tentative="0">
      <w:start w:val="2"/>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